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7C02" w14:textId="5044DAC8" w:rsidR="00FF0B3E" w:rsidRPr="003429EA" w:rsidRDefault="00FF0B3E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C8A1952" w14:textId="78E044B8" w:rsidR="00FF0B3E" w:rsidRPr="003429EA" w:rsidRDefault="00FF0B3E">
      <w:pPr>
        <w:rPr>
          <w:rFonts w:ascii="CiscoSansTT Light" w:hAnsi="CiscoSansTT Light" w:cs="CiscoSansTT Light"/>
          <w:color w:val="FF0000"/>
          <w:sz w:val="18"/>
          <w:szCs w:val="18"/>
        </w:rPr>
      </w:pP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>&lt;&lt;Webex Logo&gt;&gt;</w:t>
      </w:r>
    </w:p>
    <w:p w14:paraId="4EB951D6" w14:textId="076485ED" w:rsidR="00FF0B3E" w:rsidRPr="003429EA" w:rsidRDefault="00FF0B3E">
      <w:pPr>
        <w:rPr>
          <w:rFonts w:ascii="CiscoSansTT Light" w:hAnsi="CiscoSansTT Light" w:cs="CiscoSansTT Light"/>
          <w:sz w:val="18"/>
          <w:szCs w:val="18"/>
        </w:rPr>
      </w:pPr>
    </w:p>
    <w:p w14:paraId="367298D5" w14:textId="17AE1DB2" w:rsidR="00FF0B3E" w:rsidRPr="003429EA" w:rsidRDefault="004E305B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 w:rsidR="00BE1513">
        <w:rPr>
          <w:rFonts w:ascii="CiscoSansTT Light" w:hAnsi="CiscoSansTT Light" w:cs="CiscoSansTT Light"/>
          <w:b/>
          <w:bCs/>
          <w:sz w:val="18"/>
          <w:szCs w:val="18"/>
        </w:rPr>
        <w:t>March</w:t>
      </w:r>
      <w:r w:rsidR="008E7FF2">
        <w:rPr>
          <w:rFonts w:ascii="CiscoSansTT Light" w:hAnsi="CiscoSansTT Light" w:cs="CiscoSansTT Light"/>
          <w:b/>
          <w:bCs/>
          <w:sz w:val="18"/>
          <w:szCs w:val="18"/>
        </w:rPr>
        <w:t xml:space="preserve"> </w:t>
      </w:r>
      <w:r>
        <w:rPr>
          <w:rFonts w:ascii="CiscoSansTT Light" w:hAnsi="CiscoSansTT Light" w:cs="CiscoSansTT Light"/>
          <w:b/>
          <w:bCs/>
          <w:sz w:val="18"/>
          <w:szCs w:val="18"/>
        </w:rPr>
        <w:t>202</w:t>
      </w:r>
      <w:r w:rsidR="00B35A0A">
        <w:rPr>
          <w:rFonts w:ascii="CiscoSansTT Light" w:hAnsi="CiscoSansTT Light" w:cs="CiscoSansTT Light"/>
          <w:b/>
          <w:bCs/>
          <w:sz w:val="18"/>
          <w:szCs w:val="18"/>
        </w:rPr>
        <w:t>5</w:t>
      </w:r>
    </w:p>
    <w:p w14:paraId="093CCD09" w14:textId="684661D1" w:rsidR="00F83DDE" w:rsidRPr="003429EA" w:rsidRDefault="00F83DDE">
      <w:pPr>
        <w:rPr>
          <w:rFonts w:ascii="CiscoSansTT Light" w:hAnsi="CiscoSansTT Light" w:cs="CiscoSansTT Light"/>
          <w:sz w:val="18"/>
          <w:szCs w:val="18"/>
        </w:rPr>
      </w:pPr>
    </w:p>
    <w:p w14:paraId="6F237679" w14:textId="3EEA0862" w:rsidR="00763775" w:rsidRPr="003429EA" w:rsidRDefault="00763775">
      <w:pPr>
        <w:rPr>
          <w:rFonts w:ascii="CiscoSansTT Light" w:hAnsi="CiscoSansTT Light" w:cs="CiscoSansTT Light"/>
          <w:sz w:val="18"/>
          <w:szCs w:val="18"/>
        </w:rPr>
      </w:pPr>
      <w:r w:rsidRPr="003429EA">
        <w:rPr>
          <w:rFonts w:ascii="CiscoSansTT Light" w:hAnsi="CiscoSansTT Light" w:cs="CiscoSansTT Light"/>
          <w:sz w:val="18"/>
          <w:szCs w:val="18"/>
        </w:rPr>
        <w:t xml:space="preserve">A monthly look at what’s new and what’s coming for </w:t>
      </w:r>
      <w:r w:rsidR="007C7D7C" w:rsidRPr="003429EA">
        <w:rPr>
          <w:rFonts w:ascii="CiscoSansTT Light" w:hAnsi="CiscoSansTT Light" w:cs="CiscoSansTT Light"/>
          <w:sz w:val="18"/>
          <w:szCs w:val="18"/>
        </w:rPr>
        <w:t xml:space="preserve">the </w:t>
      </w:r>
      <w:r w:rsidRPr="003429EA">
        <w:rPr>
          <w:rFonts w:ascii="CiscoSansTT Light" w:hAnsi="CiscoSansTT Light" w:cs="CiscoSansTT Light"/>
          <w:sz w:val="18"/>
          <w:szCs w:val="18"/>
        </w:rPr>
        <w:t>Webex platform</w:t>
      </w:r>
    </w:p>
    <w:p w14:paraId="61C35EC2" w14:textId="1F171192" w:rsidR="00763775" w:rsidRPr="003429EA" w:rsidRDefault="00763775">
      <w:pPr>
        <w:pBdr>
          <w:bottom w:val="single" w:sz="6" w:space="1" w:color="auto"/>
        </w:pBdr>
        <w:rPr>
          <w:rFonts w:ascii="CiscoSansTT Light" w:hAnsi="CiscoSansTT Light" w:cs="CiscoSansTT Light"/>
          <w:sz w:val="18"/>
          <w:szCs w:val="18"/>
        </w:rPr>
      </w:pPr>
    </w:p>
    <w:p w14:paraId="06485EFB" w14:textId="11F1287E" w:rsidR="00403C31" w:rsidRDefault="00403C31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130F00DC" w14:textId="3CBB5898" w:rsidR="006F6617" w:rsidRDefault="00A8773A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Webex AI</w:t>
      </w:r>
    </w:p>
    <w:p w14:paraId="7A5BEA0F" w14:textId="77777777" w:rsidR="00A8773A" w:rsidRDefault="00A8773A" w:rsidP="00403C31">
      <w:pPr>
        <w:rPr>
          <w:rFonts w:ascii="CiscoSansTT Light" w:hAnsi="CiscoSansTT Light" w:cs="CiscoSansTT Light"/>
          <w:color w:val="0F0F0F"/>
          <w:sz w:val="18"/>
          <w:szCs w:val="18"/>
        </w:rPr>
      </w:pPr>
    </w:p>
    <w:p w14:paraId="4F06E0C2" w14:textId="4E42F91F" w:rsidR="006F6617" w:rsidRPr="006F6617" w:rsidRDefault="00A0752E" w:rsidP="00403C31">
      <w:pPr>
        <w:rPr>
          <w:rFonts w:ascii="CiscoSansTT Light" w:hAnsi="CiscoSansTT Light" w:cs="CiscoSansTT Light"/>
          <w:color w:val="0F0F0F"/>
          <w:sz w:val="18"/>
          <w:szCs w:val="18"/>
        </w:rPr>
      </w:pPr>
      <w:r>
        <w:rPr>
          <w:rFonts w:ascii="CiscoSansTT Light" w:hAnsi="CiscoSansTT Light" w:cs="CiscoSansTT Light"/>
          <w:color w:val="0F0F0F"/>
          <w:sz w:val="18"/>
          <w:szCs w:val="18"/>
        </w:rPr>
        <w:t>Picture in slide 1</w:t>
      </w:r>
    </w:p>
    <w:p w14:paraId="18C47EC1" w14:textId="77777777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2F3F9FF7" w14:textId="013D34A8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 xml:space="preserve">Link: </w:t>
      </w:r>
      <w:r w:rsidR="00A0752E" w:rsidRPr="00A0752E"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https://www.webex.ai</w:t>
      </w:r>
    </w:p>
    <w:p w14:paraId="20BD4A6F" w14:textId="77777777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7FC53AE1" w14:textId="77777777" w:rsidR="00403C31" w:rsidRDefault="00403C31" w:rsidP="005D44A1">
      <w:pPr>
        <w:pBdr>
          <w:bottom w:val="single" w:sz="6" w:space="1" w:color="auto"/>
        </w:pBd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017A58C1" w14:textId="77777777" w:rsidR="00E51998" w:rsidRDefault="00E51998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0B51C9D9" w14:textId="77777777" w:rsidR="00E03054" w:rsidRDefault="00E03054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1F99406A" w14:textId="49C4516A" w:rsidR="00E03054" w:rsidRDefault="00E03054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Resource to help you make most of Webex &lt;</w:t>
      </w:r>
      <w:r w:rsidRPr="00E03054">
        <w:t xml:space="preserve"> </w:t>
      </w:r>
      <w:r w:rsidRPr="00E03054"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https://www.essentials.webex.com</w:t>
      </w: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&gt;</w:t>
      </w:r>
    </w:p>
    <w:p w14:paraId="11E5FD18" w14:textId="77777777" w:rsidR="004E305B" w:rsidRDefault="004E305B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2706894C" w14:textId="77777777" w:rsidR="00403C31" w:rsidRDefault="00403C3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9DB2BEA" w14:textId="3CAF2AB7" w:rsidR="00C15C90" w:rsidRDefault="00E03054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E03054">
        <w:rPr>
          <w:rFonts w:ascii="CiscoSansTT Light" w:hAnsi="CiscoSansTT Light" w:cs="CiscoSansTT Light"/>
          <w:b/>
          <w:bCs/>
          <w:sz w:val="18"/>
          <w:szCs w:val="18"/>
        </w:rPr>
        <w:t>What's New In Room OS</w:t>
      </w:r>
    </w:p>
    <w:p w14:paraId="11D74EDE" w14:textId="77777777" w:rsidR="00E03054" w:rsidRPr="003429EA" w:rsidRDefault="00E03054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4500"/>
      </w:tblGrid>
      <w:tr w:rsidR="00B31BBA" w:rsidRPr="003429EA" w14:paraId="13094E75" w14:textId="77777777" w:rsidTr="00B31BBA">
        <w:trPr>
          <w:trHeight w:val="3032"/>
        </w:trPr>
        <w:tc>
          <w:tcPr>
            <w:tcW w:w="5575" w:type="dxa"/>
          </w:tcPr>
          <w:p w14:paraId="223FFC12" w14:textId="77777777" w:rsidR="008E2691" w:rsidRDefault="00614983" w:rsidP="00A0752E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614983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Director to use Virtual Lens</w:t>
            </w:r>
          </w:p>
          <w:p w14:paraId="5EF28B09" w14:textId="77777777" w:rsidR="00614983" w:rsidRDefault="00614983" w:rsidP="00A0752E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605A857E" w14:textId="77777777" w:rsidR="00614983" w:rsidRDefault="00614983" w:rsidP="00A0752E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5F0558D3" w14:textId="77777777" w:rsidR="00614983" w:rsidRPr="00614983" w:rsidRDefault="00614983" w:rsidP="0061498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614983">
              <w:rPr>
                <w:rFonts w:ascii="CiscoSansTT Light" w:hAnsi="CiscoSansTT Light" w:cs="CiscoSansTT Light"/>
                <w:sz w:val="18"/>
                <w:szCs w:val="18"/>
              </w:rPr>
              <w:t xml:space="preserve">AI virtual lens can now also be selected by the Director to </w:t>
            </w:r>
            <w:proofErr w:type="gramStart"/>
            <w:r w:rsidRPr="00614983">
              <w:rPr>
                <w:rFonts w:ascii="CiscoSansTT Light" w:hAnsi="CiscoSansTT Light" w:cs="CiscoSansTT Light"/>
                <w:sz w:val="18"/>
                <w:szCs w:val="18"/>
              </w:rPr>
              <w:t>give the best possible view at all times</w:t>
            </w:r>
            <w:proofErr w:type="gramEnd"/>
            <w:r w:rsidRPr="00614983">
              <w:rPr>
                <w:rFonts w:ascii="CiscoSansTT Light" w:hAnsi="CiscoSansTT Light" w:cs="CiscoSansTT Light"/>
                <w:sz w:val="18"/>
                <w:szCs w:val="18"/>
              </w:rPr>
              <w:t xml:space="preserve"> when Speaker or Group and Speaker is selected. </w:t>
            </w:r>
          </w:p>
          <w:p w14:paraId="7F5AA0FC" w14:textId="77777777" w:rsidR="00614983" w:rsidRPr="00035E6E" w:rsidRDefault="00614983" w:rsidP="00A0752E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0FAD27D2" w14:textId="5C5A4B9F" w:rsidR="00614983" w:rsidRPr="00614983" w:rsidRDefault="005D2E32" w:rsidP="0061498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035E6E">
              <w:rPr>
                <w:rFonts w:ascii="CiscoSansTT Light" w:hAnsi="CiscoSansTT Light" w:cs="CiscoSansTT Light"/>
                <w:sz w:val="18"/>
                <w:szCs w:val="18"/>
              </w:rPr>
              <w:t>I</w:t>
            </w:r>
            <w:r w:rsidR="00614983" w:rsidRPr="00614983">
              <w:rPr>
                <w:rFonts w:ascii="CiscoSansTT Light" w:hAnsi="CiscoSansTT Light" w:cs="CiscoSansTT Light"/>
                <w:sz w:val="18"/>
                <w:szCs w:val="18"/>
              </w:rPr>
              <w:t>ncreased reach: Close up framing for people sitting at the end of those longer conference room tables</w:t>
            </w:r>
          </w:p>
          <w:p w14:paraId="6A42EC31" w14:textId="77777777" w:rsidR="00614983" w:rsidRDefault="00614983" w:rsidP="0061498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27FBBC89" w14:textId="7F7C9A93" w:rsidR="00614983" w:rsidRDefault="00614983" w:rsidP="0061498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Pr="00C76C86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  <w:p w14:paraId="6023F233" w14:textId="4672ED37" w:rsidR="00614983" w:rsidRPr="00B31BBA" w:rsidRDefault="00614983" w:rsidP="00A0752E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5E0F7BB2" w14:textId="3C1F9E28" w:rsidR="00B31BBA" w:rsidRPr="003429EA" w:rsidRDefault="00614983">
            <w:pPr>
              <w:rPr>
                <w:rFonts w:ascii="CiscoSansTT Light" w:hAnsi="CiscoSansTT Light" w:cs="CiscoSansTT Light"/>
                <w:noProof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Picuture in slide 2</w:t>
            </w:r>
          </w:p>
        </w:tc>
      </w:tr>
      <w:tr w:rsidR="00B31BBA" w:rsidRPr="003429EA" w14:paraId="1E77710B" w14:textId="77777777" w:rsidTr="00B31BBA">
        <w:trPr>
          <w:trHeight w:val="2330"/>
        </w:trPr>
        <w:tc>
          <w:tcPr>
            <w:tcW w:w="5575" w:type="dxa"/>
          </w:tcPr>
          <w:p w14:paraId="3EBCCC95" w14:textId="2BCEF402" w:rsidR="00B31BBA" w:rsidRDefault="005D2E32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5D2E32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Move to Lobby</w:t>
            </w:r>
            <w: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 in Devices</w:t>
            </w:r>
          </w:p>
          <w:p w14:paraId="1EAD68A9" w14:textId="77777777" w:rsidR="005D2E32" w:rsidRPr="00035E6E" w:rsidRDefault="005D2E32" w:rsidP="00B31BB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5252415A" w14:textId="03BFB451" w:rsidR="005D2E32" w:rsidRPr="00035E6E" w:rsidRDefault="005D2E32" w:rsidP="00B31BB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035E6E">
              <w:rPr>
                <w:rFonts w:ascii="CiscoSansTT Light" w:hAnsi="CiscoSansTT Light" w:cs="CiscoSansTT Light"/>
                <w:sz w:val="18"/>
                <w:szCs w:val="18"/>
              </w:rPr>
              <w:t>Hosts and co-hosts can now move anyone to the lobby directly from their device. Hosts and co-hosts can also move a device to the lobby from either a Cisco device or Webex App.</w:t>
            </w:r>
          </w:p>
          <w:p w14:paraId="05E77EA5" w14:textId="77777777" w:rsidR="005D2E32" w:rsidRDefault="005D2E32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59B9C92F" w14:textId="77777777" w:rsidR="005D2E32" w:rsidRDefault="005D2E32" w:rsidP="005D2E32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Pr="00C76C86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  <w:p w14:paraId="7A41B22B" w14:textId="42E458C5" w:rsidR="005D2E32" w:rsidRPr="00B31BBA" w:rsidRDefault="005D2E32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455D118F" w14:textId="7B2B0883" w:rsidR="00B31BBA" w:rsidRPr="003429EA" w:rsidRDefault="00B31BBA">
            <w:pPr>
              <w:rPr>
                <w:rFonts w:ascii="CiscoSansTT Light" w:hAnsi="CiscoSansTT Light" w:cs="CiscoSansTT Light"/>
                <w:noProof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Picture in Slide:</w:t>
            </w:r>
            <w:r w:rsidR="005D2E32">
              <w:rPr>
                <w:rFonts w:ascii="CiscoSansTT Light" w:hAnsi="CiscoSansTT Light" w:cs="CiscoSansTT Light"/>
                <w:noProof/>
                <w:sz w:val="18"/>
                <w:szCs w:val="18"/>
              </w:rPr>
              <w:t>2</w:t>
            </w:r>
          </w:p>
        </w:tc>
      </w:tr>
      <w:tr w:rsidR="00E0475A" w:rsidRPr="003429EA" w14:paraId="1778863C" w14:textId="77777777" w:rsidTr="00C63C3B">
        <w:trPr>
          <w:trHeight w:val="2897"/>
        </w:trPr>
        <w:tc>
          <w:tcPr>
            <w:tcW w:w="5575" w:type="dxa"/>
          </w:tcPr>
          <w:p w14:paraId="577D6828" w14:textId="77777777" w:rsidR="005D2E32" w:rsidRPr="005D2E32" w:rsidRDefault="005D2E32" w:rsidP="005D2E32">
            <w:pPr>
              <w:pStyle w:val="Heading3"/>
              <w:spacing w:before="480" w:after="240"/>
              <w:textAlignment w:val="baseline"/>
              <w:rPr>
                <w:rFonts w:ascii="CiscoSansTT Light" w:hAnsi="CiscoSansTT Light" w:cs="CiscoSansTT Light"/>
                <w:b/>
                <w:bCs/>
                <w:color w:val="000000" w:themeColor="text1"/>
                <w:sz w:val="20"/>
                <w:szCs w:val="20"/>
              </w:rPr>
            </w:pPr>
            <w:r w:rsidRPr="005D2E32">
              <w:rPr>
                <w:rFonts w:ascii="CiscoSansTT Light" w:hAnsi="CiscoSansTT Light" w:cs="CiscoSansTT Light"/>
                <w:b/>
                <w:bCs/>
                <w:color w:val="000000" w:themeColor="text1"/>
                <w:sz w:val="20"/>
                <w:szCs w:val="20"/>
              </w:rPr>
              <w:lastRenderedPageBreak/>
              <w:t>USB content camera support</w:t>
            </w:r>
          </w:p>
          <w:p w14:paraId="79FD5B7E" w14:textId="77777777" w:rsidR="008E2691" w:rsidRPr="005D2E32" w:rsidRDefault="005D2E32" w:rsidP="00C76C86">
            <w:pPr>
              <w:rPr>
                <w:rFonts w:ascii="CiscoSansTT Light" w:hAnsi="CiscoSansTT Light" w:cs="CiscoSansTT Light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5D2E32">
              <w:rPr>
                <w:rFonts w:ascii="CiscoSansTT Light" w:hAnsi="CiscoSansTT Light" w:cs="CiscoSansTT Light"/>
                <w:spacing w:val="-2"/>
                <w:sz w:val="20"/>
                <w:szCs w:val="20"/>
                <w:shd w:val="clear" w:color="auto" w:fill="FFFFFF"/>
              </w:rPr>
              <w:t>RoomOS</w:t>
            </w:r>
            <w:proofErr w:type="spellEnd"/>
            <w:r w:rsidRPr="005D2E32">
              <w:rPr>
                <w:rFonts w:ascii="CiscoSansTT Light" w:hAnsi="CiscoSansTT Light" w:cs="CiscoSansTT Light"/>
                <w:spacing w:val="-2"/>
                <w:sz w:val="20"/>
                <w:szCs w:val="20"/>
                <w:shd w:val="clear" w:color="auto" w:fill="FFFFFF"/>
              </w:rPr>
              <w:t xml:space="preserve"> devices now support content cameras that can be plugged into a USB port in or out of a call. Any USB2.0 camera that supports MJPEG format should work.</w:t>
            </w:r>
          </w:p>
          <w:p w14:paraId="45ACC2F8" w14:textId="77777777" w:rsidR="005D2E32" w:rsidRPr="005D2E32" w:rsidRDefault="005D2E32" w:rsidP="00C76C86">
            <w:pPr>
              <w:rPr>
                <w:rFonts w:ascii="CiscoSansTT Light" w:hAnsi="CiscoSansTT Light" w:cs="CiscoSansTT Light"/>
                <w:spacing w:val="-2"/>
                <w:sz w:val="20"/>
                <w:szCs w:val="20"/>
                <w:shd w:val="clear" w:color="auto" w:fill="FFFFFF"/>
              </w:rPr>
            </w:pPr>
          </w:p>
          <w:p w14:paraId="7A2A52E2" w14:textId="77777777" w:rsidR="005D2E32" w:rsidRPr="005D2E32" w:rsidRDefault="005D2E32" w:rsidP="005D2E32">
            <w:pPr>
              <w:rPr>
                <w:rFonts w:ascii="CiscoSansTT Light" w:hAnsi="CiscoSansTT Light" w:cs="CiscoSansTT Light"/>
                <w:sz w:val="20"/>
                <w:szCs w:val="20"/>
              </w:rPr>
            </w:pPr>
            <w:r w:rsidRPr="005D2E32">
              <w:rPr>
                <w:rFonts w:ascii="CiscoSansTT Light" w:hAnsi="CiscoSansTT Light" w:cs="CiscoSansTT Light"/>
                <w:sz w:val="20"/>
                <w:szCs w:val="20"/>
              </w:rPr>
              <w:t>Link: https://help.webex.com/en-us/article/6ger7db/Release-notes-for-RoomOS-software#Cisco_Reference.dita_b1294883-a8f5-4702-98fd-bb42af91aa5f</w:t>
            </w:r>
          </w:p>
          <w:p w14:paraId="6B148F4F" w14:textId="77777777" w:rsidR="005D2E32" w:rsidRDefault="005D2E32" w:rsidP="00C76C86">
            <w:pPr>
              <w:rPr>
                <w:rFonts w:ascii="CiscoSansTT Light" w:hAnsi="CiscoSansTT Light" w:cs="CiscoSansTT Light"/>
                <w:b/>
                <w:bCs/>
                <w:spacing w:val="-2"/>
                <w:shd w:val="clear" w:color="auto" w:fill="FFFFFF"/>
              </w:rPr>
            </w:pPr>
          </w:p>
          <w:p w14:paraId="201D39F3" w14:textId="7EC70610" w:rsidR="005D2E32" w:rsidRPr="00B31BBA" w:rsidRDefault="005D2E32" w:rsidP="00C76C86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1C44D3A8" w14:textId="707E2D5C" w:rsidR="00E0475A" w:rsidRDefault="005D2E32" w:rsidP="001511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Picture in Slide:</w:t>
            </w: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3</w:t>
            </w:r>
          </w:p>
        </w:tc>
      </w:tr>
      <w:tr w:rsidR="00E0475A" w:rsidRPr="003429EA" w14:paraId="21243CE4" w14:textId="77777777" w:rsidTr="00FD1D27">
        <w:trPr>
          <w:trHeight w:val="3626"/>
        </w:trPr>
        <w:tc>
          <w:tcPr>
            <w:tcW w:w="5575" w:type="dxa"/>
          </w:tcPr>
          <w:p w14:paraId="1781C80A" w14:textId="77777777" w:rsidR="00071EBD" w:rsidRDefault="00071EBD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0A33DD82" w14:textId="2E216B0E" w:rsidR="00071EBD" w:rsidRDefault="00071EBD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071EBD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Microsoft Approved</w:t>
            </w:r>
          </w:p>
          <w:p w14:paraId="6E12149A" w14:textId="77777777" w:rsidR="00071EBD" w:rsidRDefault="00071EBD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298CE245" w14:textId="77777777" w:rsidR="00071EBD" w:rsidRPr="00071EBD" w:rsidRDefault="00071EBD" w:rsidP="00071EB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071EBD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Software channel in Control Hub</w:t>
            </w:r>
          </w:p>
          <w:p w14:paraId="0083D190" w14:textId="77777777" w:rsidR="00071EBD" w:rsidRPr="00071EBD" w:rsidRDefault="00071EBD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4BA67717" w14:textId="77777777" w:rsidR="00071EBD" w:rsidRDefault="00071EBD" w:rsidP="00071EBD">
            <w:pPr>
              <w:rPr>
                <w:rFonts w:ascii="CiscoSansTT Light" w:hAnsi="CiscoSansTT Light" w:cs="CiscoSansTT Light"/>
                <w:sz w:val="20"/>
                <w:szCs w:val="20"/>
              </w:rPr>
            </w:pPr>
            <w:r w:rsidRPr="00071EBD">
              <w:rPr>
                <w:rFonts w:ascii="CiscoSansTT Light" w:hAnsi="CiscoSansTT Light" w:cs="CiscoSansTT Light"/>
                <w:sz w:val="18"/>
                <w:szCs w:val="18"/>
              </w:rPr>
              <w:t xml:space="preserve">New software release channel designed for Cisco devices running our </w:t>
            </w:r>
            <w:proofErr w:type="spellStart"/>
            <w:r w:rsidRPr="00071EBD">
              <w:rPr>
                <w:rFonts w:ascii="CiscoSansTT Light" w:hAnsi="CiscoSansTT Light" w:cs="CiscoSansTT Light"/>
                <w:sz w:val="18"/>
                <w:szCs w:val="18"/>
              </w:rPr>
              <w:t>Microso</w:t>
            </w:r>
            <w:proofErr w:type="spellEnd"/>
            <w:r w:rsidRPr="005D2E32">
              <w:rPr>
                <w:rFonts w:ascii="CiscoSansTT Light" w:hAnsi="CiscoSansTT Light" w:cs="CiscoSansTT Light"/>
                <w:sz w:val="20"/>
                <w:szCs w:val="20"/>
              </w:rPr>
              <w:t xml:space="preserve"> </w:t>
            </w:r>
          </w:p>
          <w:p w14:paraId="7188674E" w14:textId="77777777" w:rsidR="00071EBD" w:rsidRDefault="00071EBD" w:rsidP="00071EBD">
            <w:pPr>
              <w:rPr>
                <w:rFonts w:ascii="CiscoSansTT Light" w:hAnsi="CiscoSansTT Light" w:cs="CiscoSansTT Light"/>
                <w:sz w:val="20"/>
                <w:szCs w:val="20"/>
              </w:rPr>
            </w:pPr>
          </w:p>
          <w:p w14:paraId="0F578C6D" w14:textId="4C339282" w:rsidR="00071EBD" w:rsidRPr="005D2E32" w:rsidRDefault="00071EBD" w:rsidP="00071EBD">
            <w:pPr>
              <w:rPr>
                <w:rFonts w:ascii="CiscoSansTT Light" w:hAnsi="CiscoSansTT Light" w:cs="CiscoSansTT Light"/>
                <w:sz w:val="20"/>
                <w:szCs w:val="20"/>
              </w:rPr>
            </w:pPr>
            <w:r w:rsidRPr="005D2E32">
              <w:rPr>
                <w:rFonts w:ascii="CiscoSansTT Light" w:hAnsi="CiscoSansTT Light" w:cs="CiscoSansTT Light"/>
                <w:sz w:val="20"/>
                <w:szCs w:val="20"/>
              </w:rPr>
              <w:t>Link: https://help.webex.com/en-us/article/6ger7db/Release-notes-for-RoomOS-software#Cisco_Reference.dita_b1294883-a8f5-4702-98fd-bb42af91aa5f</w:t>
            </w:r>
          </w:p>
          <w:p w14:paraId="490E7BB1" w14:textId="2CB2E2E7" w:rsidR="00E0475A" w:rsidRPr="00E0475A" w:rsidRDefault="00071EBD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071EBD">
              <w:rPr>
                <w:rFonts w:ascii="CiscoSansTT Light" w:hAnsi="CiscoSansTT Light" w:cs="CiscoSansTT Light"/>
                <w:sz w:val="18"/>
                <w:szCs w:val="18"/>
              </w:rPr>
              <w:t>ft Teams Rooms experience</w:t>
            </w:r>
          </w:p>
        </w:tc>
        <w:tc>
          <w:tcPr>
            <w:tcW w:w="4500" w:type="dxa"/>
          </w:tcPr>
          <w:p w14:paraId="4BAC040D" w14:textId="42DDB5F8" w:rsidR="00E0475A" w:rsidRDefault="00E0475A" w:rsidP="001511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slide: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3</w:t>
            </w:r>
          </w:p>
        </w:tc>
      </w:tr>
    </w:tbl>
    <w:p w14:paraId="35F463EE" w14:textId="77777777" w:rsidR="0015615F" w:rsidRDefault="0015615F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2A427AB" w14:textId="3B6294EC" w:rsidR="0015615F" w:rsidRDefault="0015615F" w:rsidP="0015615F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4382271" w14:textId="171FF8CA" w:rsidR="0015615F" w:rsidRDefault="007B1335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>Did you know?</w:t>
      </w:r>
    </w:p>
    <w:p w14:paraId="07FC2F5A" w14:textId="2D8D9B16" w:rsidR="00B51494" w:rsidRDefault="00B51494" w:rsidP="007B1335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495CAA1A" w14:textId="516E31B2" w:rsidR="00071EBD" w:rsidRDefault="00071EBD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071EBD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Default Landing Page change to Meeting recap for new users or new devices</w:t>
      </w:r>
    </w:p>
    <w:p w14:paraId="1F1A2096" w14:textId="77777777" w:rsidR="00FD1D27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633093BE" w14:textId="369398E3" w:rsidR="00B51494" w:rsidRDefault="00B51494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&lt;&lt;&lt;&lt;Im</w:t>
      </w:r>
      <w:r w:rsid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age 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(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</w:rPr>
        <w:t>Picture in Slide</w:t>
      </w:r>
      <w:r w:rsidR="00071EBD">
        <w:rPr>
          <w:rFonts w:ascii="CiscoSansTT Light" w:hAnsi="CiscoSansTT Light" w:cs="CiscoSansTT Light"/>
          <w:b/>
          <w:bCs/>
          <w:sz w:val="18"/>
          <w:szCs w:val="18"/>
        </w:rPr>
        <w:t>4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</w:rPr>
        <w:t>)</w:t>
      </w: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 &gt;&gt;&gt;&gt;</w:t>
      </w:r>
    </w:p>
    <w:p w14:paraId="77448FCF" w14:textId="77777777" w:rsidR="00FD1D27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621294E6" w14:textId="72F87DA9" w:rsidR="00FD1D27" w:rsidRDefault="00FD1D27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Link: </w:t>
      </w:r>
      <w:r w:rsidR="00071EBD" w:rsidRPr="00071EBD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https://help.webex.com/en-us/article/m61d8eb/Webex-App-|-About-the-Webex-Suite-meeting-platform#reference-template_dcaf7c9c-c677-47ab-a5db-db6c936172db</w:t>
      </w:r>
    </w:p>
    <w:p w14:paraId="47AC8DD0" w14:textId="77777777" w:rsidR="00FD1D27" w:rsidRDefault="00FD1D27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43E0DC9E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48BF1BC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704AC12" w14:textId="247C6DC5" w:rsidR="005A0668" w:rsidRDefault="00F3166F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 w:rsidR="00667723">
        <w:rPr>
          <w:rFonts w:ascii="CiscoSansTT Light" w:hAnsi="CiscoSansTT Light" w:cs="CiscoSansTT Light"/>
          <w:b/>
          <w:bCs/>
          <w:sz w:val="18"/>
          <w:szCs w:val="18"/>
        </w:rPr>
        <w:t>Webex Suite Meetings Platform</w:t>
      </w:r>
    </w:p>
    <w:p w14:paraId="0636BA59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8245598" w14:textId="77777777" w:rsidR="00C76C86" w:rsidRPr="003429EA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0145" w:type="dxa"/>
        <w:tblInd w:w="-340" w:type="dxa"/>
        <w:tblLook w:val="04A0" w:firstRow="1" w:lastRow="0" w:firstColumn="1" w:lastColumn="0" w:noHBand="0" w:noVBand="1"/>
      </w:tblPr>
      <w:tblGrid>
        <w:gridCol w:w="6005"/>
        <w:gridCol w:w="4140"/>
      </w:tblGrid>
      <w:tr w:rsidR="0015615F" w:rsidRPr="003429EA" w14:paraId="31D11E79" w14:textId="77777777" w:rsidTr="0015615F">
        <w:trPr>
          <w:trHeight w:val="1574"/>
        </w:trPr>
        <w:tc>
          <w:tcPr>
            <w:tcW w:w="6005" w:type="dxa"/>
          </w:tcPr>
          <w:p w14:paraId="03841EDB" w14:textId="77777777" w:rsidR="00773742" w:rsidRPr="00D1085D" w:rsidRDefault="00D1085D" w:rsidP="00071EB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D1085D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Faster meeting join experience on Web client – land users on interstitial preview page directly</w:t>
            </w:r>
          </w:p>
          <w:p w14:paraId="685A0AEB" w14:textId="77777777" w:rsidR="00D1085D" w:rsidRPr="00D1085D" w:rsidRDefault="00D1085D" w:rsidP="00071EB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52812D2C" w14:textId="77777777" w:rsidR="00D1085D" w:rsidRPr="00D1085D" w:rsidRDefault="00D1085D" w:rsidP="00071EB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This provides a faster meeting join as well as a simpler more intuitive user experience.</w:t>
            </w:r>
          </w:p>
          <w:p w14:paraId="0B070514" w14:textId="77777777" w:rsidR="00D1085D" w:rsidRPr="00D1085D" w:rsidRDefault="00D1085D" w:rsidP="00071EB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6A427B81" w14:textId="252ED230" w:rsidR="00D1085D" w:rsidRDefault="00D1085D" w:rsidP="00071EB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hyperlink r:id="rId8" w:history="1">
              <w:r w:rsidRPr="00075BC3">
                <w:rPr>
                  <w:rStyle w:val="Hyperlink"/>
                  <w:rFonts w:ascii="CiscoSansTT Light" w:hAnsi="CiscoSansTT Light" w:cs="CiscoSansTT Light"/>
                  <w:sz w:val="18"/>
                  <w:szCs w:val="18"/>
                </w:rPr>
                <w:t>https://help.webex.com/en-us/article/m61d8eb/Webex-App-|-About-the-Webex-Suite-meeting-platform#reference-template_dcaf7c9c-c677-47ab-a5db-db6c936172db</w:t>
              </w:r>
            </w:hyperlink>
          </w:p>
          <w:p w14:paraId="7AA986DD" w14:textId="77777777" w:rsidR="00D1085D" w:rsidRDefault="00D1085D" w:rsidP="00071EB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22870AF9" w14:textId="3798288B" w:rsidR="00D1085D" w:rsidRDefault="00D1085D" w:rsidP="00071EB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</w:tcPr>
          <w:p w14:paraId="31BCC4A8" w14:textId="3BC29A69" w:rsidR="0015615F" w:rsidRDefault="00D1085D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slide: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5</w:t>
            </w:r>
          </w:p>
        </w:tc>
      </w:tr>
      <w:tr w:rsidR="00773742" w:rsidRPr="003429EA" w14:paraId="4FC1E09D" w14:textId="77777777" w:rsidTr="0015615F">
        <w:trPr>
          <w:trHeight w:val="1574"/>
        </w:trPr>
        <w:tc>
          <w:tcPr>
            <w:tcW w:w="6005" w:type="dxa"/>
          </w:tcPr>
          <w:p w14:paraId="427737DB" w14:textId="09349647" w:rsidR="00773742" w:rsidRDefault="00D1085D" w:rsidP="00C76C86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Manual typing of Closed Captions </w:t>
            </w:r>
          </w:p>
          <w:p w14:paraId="7F195F69" w14:textId="77777777" w:rsidR="00D1085D" w:rsidRDefault="00D1085D" w:rsidP="00C76C86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5AD6372" w14:textId="77777777" w:rsidR="00D1085D" w:rsidRPr="00D1085D" w:rsidRDefault="00D1085D" w:rsidP="00C76C8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Manual Typing of CC makes it even easier for anyone on the meeting to be assigned as a captioner. </w:t>
            </w:r>
          </w:p>
          <w:p w14:paraId="7A709FDE" w14:textId="77777777" w:rsidR="00D1085D" w:rsidRDefault="00D1085D" w:rsidP="00C76C86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33A2966" w14:textId="0B527D42" w:rsidR="00D1085D" w:rsidRPr="00773742" w:rsidRDefault="00D1085D" w:rsidP="00C76C86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Link: https://help.webex.com/en-us/article/m61d8eb/Webex-App-|-About-the-Webex-Suite-meeting-platform#reference-template_dcaf7c9c-c677-47ab-a5db-db6c936172db</w:t>
            </w:r>
          </w:p>
        </w:tc>
        <w:tc>
          <w:tcPr>
            <w:tcW w:w="4140" w:type="dxa"/>
          </w:tcPr>
          <w:p w14:paraId="0952FD08" w14:textId="30DEF855" w:rsidR="00773742" w:rsidRDefault="00773742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5</w:t>
            </w:r>
          </w:p>
        </w:tc>
      </w:tr>
      <w:tr w:rsidR="00773742" w:rsidRPr="003429EA" w14:paraId="7770ABC7" w14:textId="77777777" w:rsidTr="0015615F">
        <w:trPr>
          <w:trHeight w:val="1574"/>
        </w:trPr>
        <w:tc>
          <w:tcPr>
            <w:tcW w:w="6005" w:type="dxa"/>
          </w:tcPr>
          <w:p w14:paraId="608763AA" w14:textId="1C4D20BA" w:rsidR="00C76C86" w:rsidRPr="00D1085D" w:rsidRDefault="00D1085D" w:rsidP="00773742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Whiteboards” Home Tab</w:t>
            </w:r>
          </w:p>
          <w:p w14:paraId="4FF46103" w14:textId="77777777" w:rsidR="00D1085D" w:rsidRPr="00D1085D" w:rsidRDefault="00D1085D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/>
              </w:rPr>
              <w:t>Rename, delete, open a whiteboard onto a paired Webex device</w:t>
            </w:r>
          </w:p>
          <w:p w14:paraId="4FCB9497" w14:textId="77777777" w:rsidR="00D1085D" w:rsidRDefault="00D1085D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0F984B9" w14:textId="1C5DA690" w:rsidR="00D1085D" w:rsidRPr="00D1085D" w:rsidRDefault="00D1085D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Adding renaming and deleting a whiteboard to the “Whiteboards” home tab feature.</w:t>
            </w:r>
          </w:p>
          <w:p w14:paraId="6F6586D2" w14:textId="77777777" w:rsidR="00D1085D" w:rsidRPr="00D1085D" w:rsidRDefault="00D1085D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Additionally, if Webex app is paired to a Webex device, the user can also open a whiteboard onto the paired Webex device.</w:t>
            </w:r>
          </w:p>
          <w:p w14:paraId="0C7B0510" w14:textId="77777777" w:rsidR="00D1085D" w:rsidRPr="00773742" w:rsidRDefault="00D1085D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7BB34F9" w14:textId="1992AC3A" w:rsidR="00773742" w:rsidRPr="00773742" w:rsidRDefault="00D1085D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Link: https://help.webex.com/en-us/article/m61d8eb/Webex-App-|-About-the-Webex-Suite-meeting-platform#reference-template_dcaf7c9c-c677-47ab-a5db-db6c936172db</w:t>
            </w:r>
          </w:p>
        </w:tc>
        <w:tc>
          <w:tcPr>
            <w:tcW w:w="4140" w:type="dxa"/>
          </w:tcPr>
          <w:p w14:paraId="63EC3315" w14:textId="17C1BA78" w:rsidR="00773742" w:rsidRDefault="00D1085D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6</w:t>
            </w:r>
          </w:p>
        </w:tc>
      </w:tr>
      <w:tr w:rsidR="00773742" w:rsidRPr="003429EA" w14:paraId="160588CF" w14:textId="77777777" w:rsidTr="0015615F">
        <w:trPr>
          <w:trHeight w:val="1574"/>
        </w:trPr>
        <w:tc>
          <w:tcPr>
            <w:tcW w:w="6005" w:type="dxa"/>
          </w:tcPr>
          <w:p w14:paraId="633815CD" w14:textId="77777777" w:rsidR="00D1085D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Share options can be saved for future meetings</w:t>
            </w:r>
          </w:p>
          <w:p w14:paraId="6E0DB41B" w14:textId="77777777" w:rsid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0FBAC310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With this feature, Webex will remember sharing options for all future sharing and meetings.</w:t>
            </w:r>
          </w:p>
          <w:p w14:paraId="0AD9FA7B" w14:textId="77777777" w:rsid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The user can also change the sharing options in the “Sharing content” settings even not in a meeting.</w:t>
            </w:r>
          </w:p>
          <w:p w14:paraId="2260C2CF" w14:textId="77777777" w:rsid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58D45DD" w14:textId="0BD65753" w:rsidR="00F64DC6" w:rsidRP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Link: https://help.webex.com/en-us/article/m61d8eb/Webex-App-|-About-the-Webex-Suite-meeting-platform#reference-template_dcaf7c9c-c677-47ab-a5db-db6c936172db</w:t>
            </w:r>
          </w:p>
          <w:p w14:paraId="3903263A" w14:textId="045DA8A7" w:rsidR="00F64DC6" w:rsidRPr="00773742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140" w:type="dxa"/>
          </w:tcPr>
          <w:p w14:paraId="48DE5F94" w14:textId="76EC9D96" w:rsidR="00773742" w:rsidRDefault="00F64DC6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6</w:t>
            </w:r>
          </w:p>
        </w:tc>
      </w:tr>
      <w:tr w:rsidR="00F64DC6" w:rsidRPr="003429EA" w14:paraId="29AE4E62" w14:textId="77777777" w:rsidTr="0015615F">
        <w:trPr>
          <w:trHeight w:val="1574"/>
        </w:trPr>
        <w:tc>
          <w:tcPr>
            <w:tcW w:w="6005" w:type="dxa"/>
          </w:tcPr>
          <w:p w14:paraId="531FA21F" w14:textId="77777777" w:rsid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New audio device notification with ability to change devices</w:t>
            </w:r>
          </w:p>
          <w:p w14:paraId="095F2D6D" w14:textId="77777777" w:rsid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0255B15C" w14:textId="77777777" w:rsidR="00F64DC6" w:rsidRDefault="00F64DC6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Now, you'll be informed about any changes to your audio devices, making it easier to switch devices when needed</w:t>
            </w:r>
          </w:p>
          <w:p w14:paraId="0C0B58A3" w14:textId="77777777" w:rsidR="00F64DC6" w:rsidRDefault="00F64DC6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A540B35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Link: https://help.webex.com/en-us/article/m61d8eb/Webex-App-|-About-the-Webex-Suite-meeting-platform#reference-template_dcaf7c9c-c677-47ab-a5db-db6c936172db</w:t>
            </w:r>
          </w:p>
          <w:p w14:paraId="0A3CDA90" w14:textId="332551FA" w:rsidR="00F64DC6" w:rsidRPr="00F64DC6" w:rsidRDefault="00F64DC6" w:rsidP="00D1085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0" w:type="dxa"/>
          </w:tcPr>
          <w:p w14:paraId="5B997870" w14:textId="6DBA56B4" w:rsidR="00F64DC6" w:rsidRDefault="00F64DC6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7</w:t>
            </w:r>
          </w:p>
        </w:tc>
      </w:tr>
      <w:tr w:rsidR="00F64DC6" w:rsidRPr="003429EA" w14:paraId="5221B896" w14:textId="77777777" w:rsidTr="0015615F">
        <w:trPr>
          <w:trHeight w:val="1574"/>
        </w:trPr>
        <w:tc>
          <w:tcPr>
            <w:tcW w:w="6005" w:type="dxa"/>
          </w:tcPr>
          <w:p w14:paraId="59F509C2" w14:textId="77777777" w:rsid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Show speaker and mic devices upfront in the meeting</w:t>
            </w:r>
          </w:p>
          <w:p w14:paraId="752AC227" w14:textId="77777777" w:rsid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AB7F7DE" w14:textId="77777777" w:rsidR="00F64DC6" w:rsidRDefault="00F64DC6" w:rsidP="00D1085D">
            <w:pPr>
              <w:rPr>
                <w:rFonts w:ascii="CiscoSansTT Light" w:hAnsi="CiscoSansTT Light" w:cs="CiscoSansTT Light"/>
                <w:spacing w:val="-2"/>
                <w:shd w:val="clear" w:color="auto" w:fill="FFFFFF"/>
              </w:rPr>
            </w:pPr>
            <w:r>
              <w:rPr>
                <w:rFonts w:ascii="CiscoSansTT Light" w:hAnsi="CiscoSansTT Light" w:cs="CiscoSansTT Light"/>
                <w:spacing w:val="-2"/>
                <w:shd w:val="clear" w:color="auto" w:fill="FFFFFF"/>
              </w:rPr>
              <w:t>Now, when you join a meeting, a pop-up appears above</w:t>
            </w:r>
            <w:r>
              <w:rPr>
                <w:rStyle w:val="apple-converted-space"/>
                <w:rFonts w:ascii="CiscoSansTT Light" w:hAnsi="CiscoSansTT Light" w:cs="CiscoSansTT Light"/>
                <w:spacing w:val="-2"/>
                <w:shd w:val="clear" w:color="auto" w:fill="FFFFFF"/>
              </w:rPr>
              <w:t> </w:t>
            </w:r>
            <w:r>
              <w:rPr>
                <w:rStyle w:val="ph"/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t>Mute</w:t>
            </w:r>
            <w:r>
              <w:rPr>
                <w:rStyle w:val="apple-converted-space"/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t> </w:t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begin"/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instrText xml:space="preserve"> INCLUDEPICTURE "https://cisco-api.ingeniuxondemand.com/DITA/content/en/us/td/i/400001-500000/450001-460000/450001-451000/450675.jpg" \* MERGEFORMATINET </w:instrText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separate"/>
            </w:r>
            <w:r>
              <w:rPr>
                <w:rFonts w:ascii="CiscoSansTT Light" w:hAnsi="CiscoSansTT Light" w:cs="CiscoSansTT Light"/>
                <w:b/>
                <w:bCs/>
                <w:noProof/>
                <w:spacing w:val="-2"/>
                <w:bdr w:val="none" w:sz="0" w:space="0" w:color="auto" w:frame="1"/>
              </w:rPr>
              <w:drawing>
                <wp:inline distT="0" distB="0" distL="0" distR="0" wp14:anchorId="148F6CA1" wp14:editId="3652DBE2">
                  <wp:extent cx="546538" cy="162852"/>
                  <wp:effectExtent l="0" t="0" r="0" b="2540"/>
                  <wp:docPr id="2042861086" name="Picture 5" descr="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88" cy="17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end"/>
            </w:r>
            <w:r>
              <w:rPr>
                <w:rStyle w:val="apple-converted-space"/>
                <w:rFonts w:ascii="CiscoSansTT Light" w:hAnsi="CiscoSansTT Light" w:cs="CiscoSansTT Light"/>
                <w:spacing w:val="-2"/>
                <w:shd w:val="clear" w:color="auto" w:fill="FFFFFF"/>
              </w:rPr>
              <w:t> </w:t>
            </w:r>
            <w:r>
              <w:rPr>
                <w:rFonts w:ascii="CiscoSansTT Light" w:hAnsi="CiscoSansTT Light" w:cs="CiscoSansTT Light"/>
                <w:spacing w:val="-2"/>
                <w:shd w:val="clear" w:color="auto" w:fill="FFFFFF"/>
              </w:rPr>
              <w:t>in the meeting controls. The pop-up shows the speaker and microphone devices currently in use. To switch to a different device, if needed, click</w:t>
            </w:r>
            <w:r>
              <w:rPr>
                <w:rStyle w:val="apple-converted-space"/>
                <w:rFonts w:ascii="CiscoSansTT Light" w:hAnsi="CiscoSansTT Light" w:cs="CiscoSansTT Light"/>
                <w:spacing w:val="-2"/>
                <w:shd w:val="clear" w:color="auto" w:fill="FFFFFF"/>
              </w:rPr>
              <w:t> </w:t>
            </w:r>
            <w:r>
              <w:rPr>
                <w:rStyle w:val="ph"/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t>Audio options</w:t>
            </w:r>
            <w:r>
              <w:rPr>
                <w:rStyle w:val="apple-converted-space"/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t> </w:t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begin"/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instrText xml:space="preserve"> INCLUDEPICTURE "https://cisco-api.ingeniuxondemand.com/DITA/content/en/us/td/i/400001-500000/450001-460000/450001-451000/450676.jpg" \* MERGEFORMATINET </w:instrText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separate"/>
            </w:r>
            <w:r>
              <w:rPr>
                <w:rFonts w:ascii="CiscoSansTT Light" w:hAnsi="CiscoSansTT Light" w:cs="CiscoSansTT Light"/>
                <w:b/>
                <w:bCs/>
                <w:noProof/>
                <w:spacing w:val="-2"/>
                <w:bdr w:val="none" w:sz="0" w:space="0" w:color="auto" w:frame="1"/>
              </w:rPr>
              <w:drawing>
                <wp:inline distT="0" distB="0" distL="0" distR="0" wp14:anchorId="5D471775" wp14:editId="4C7E624D">
                  <wp:extent cx="451945" cy="165519"/>
                  <wp:effectExtent l="0" t="0" r="0" b="0"/>
                  <wp:docPr id="943758932" name="Picture 4" descr="a user interacting with the Mute button dropdown to access more audio o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user interacting with the Mute button dropdown to access more audio op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81" cy="17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iscoSansTT Light" w:hAnsi="CiscoSansTT Light" w:cs="CiscoSansTT Light"/>
                <w:b/>
                <w:bCs/>
                <w:spacing w:val="-2"/>
                <w:bdr w:val="none" w:sz="0" w:space="0" w:color="auto" w:frame="1"/>
              </w:rPr>
              <w:fldChar w:fldCharType="end"/>
            </w:r>
            <w:r>
              <w:rPr>
                <w:rFonts w:ascii="CiscoSansTT Light" w:hAnsi="CiscoSansTT Light" w:cs="CiscoSansTT Light"/>
                <w:spacing w:val="-2"/>
                <w:shd w:val="clear" w:color="auto" w:fill="FFFFFF"/>
              </w:rPr>
              <w:t>. To dismiss the pop-up, click</w:t>
            </w:r>
            <w:r>
              <w:rPr>
                <w:rStyle w:val="apple-converted-space"/>
                <w:rFonts w:ascii="CiscoSansTT Light" w:hAnsi="CiscoSansTT Light" w:cs="CiscoSansTT Light"/>
                <w:spacing w:val="-2"/>
                <w:shd w:val="clear" w:color="auto" w:fill="FFFFFF"/>
              </w:rPr>
              <w:t> </w:t>
            </w:r>
            <w:r>
              <w:rPr>
                <w:rStyle w:val="ph"/>
                <w:rFonts w:ascii="Segoe UI Symbol" w:hAnsi="Segoe UI Symbol" w:cs="Segoe UI Symbol"/>
                <w:b/>
                <w:bCs/>
                <w:spacing w:val="-2"/>
                <w:bdr w:val="none" w:sz="0" w:space="0" w:color="auto" w:frame="1"/>
              </w:rPr>
              <w:t>✕</w:t>
            </w:r>
            <w:r>
              <w:rPr>
                <w:rFonts w:ascii="CiscoSansTT Light" w:hAnsi="CiscoSansTT Light" w:cs="CiscoSansTT Light"/>
                <w:spacing w:val="-2"/>
                <w:shd w:val="clear" w:color="auto" w:fill="FFFFFF"/>
              </w:rPr>
              <w:t>.</w:t>
            </w:r>
          </w:p>
          <w:p w14:paraId="57ED06E7" w14:textId="77777777" w:rsidR="00F64DC6" w:rsidRDefault="00F64DC6" w:rsidP="00D1085D">
            <w:pPr>
              <w:rPr>
                <w:rFonts w:ascii="CiscoSansTT Light" w:hAnsi="CiscoSansTT Light" w:cs="CiscoSansTT Light"/>
                <w:color w:val="000000" w:themeColor="text1"/>
                <w:spacing w:val="-2"/>
                <w:shd w:val="clear" w:color="auto" w:fill="FFFFFF"/>
              </w:rPr>
            </w:pPr>
          </w:p>
          <w:p w14:paraId="1206A40B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1085D">
              <w:rPr>
                <w:rFonts w:ascii="CiscoSansTT Light" w:hAnsi="CiscoSansTT Light" w:cs="CiscoSansTT Light"/>
                <w:sz w:val="18"/>
                <w:szCs w:val="18"/>
              </w:rPr>
              <w:t>Link: https://help.webex.com/en-us/article/m61d8eb/Webex-App-|-About-the-Webex-Suite-meeting-platform#reference-template_dcaf7c9c-c677-47ab-a5db-db6c936172db</w:t>
            </w:r>
          </w:p>
          <w:p w14:paraId="3ADC6457" w14:textId="11087A2E" w:rsidR="00F64DC6" w:rsidRPr="00F64DC6" w:rsidRDefault="00F64DC6" w:rsidP="00D1085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0" w:type="dxa"/>
          </w:tcPr>
          <w:p w14:paraId="34022A68" w14:textId="461505E3" w:rsidR="00F64DC6" w:rsidRDefault="00F64DC6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7</w:t>
            </w:r>
          </w:p>
        </w:tc>
      </w:tr>
    </w:tbl>
    <w:p w14:paraId="49668C84" w14:textId="55DC039D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781154B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4B74EFD" w14:textId="7E29752C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>Did you know?</w:t>
      </w:r>
    </w:p>
    <w:p w14:paraId="675E279C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B3222F2" w14:textId="77777777" w:rsidR="00D1085D" w:rsidRDefault="00D1085D" w:rsidP="00D1085D">
      <w:pPr>
        <w:rPr>
          <w:rFonts w:ascii="CiscoSansTT Light" w:hAnsi="CiscoSansTT Light" w:cs="CiscoSansTT Light"/>
          <w:color w:val="000000" w:themeColor="text1"/>
          <w:sz w:val="18"/>
          <w:szCs w:val="18"/>
          <w:shd w:val="clear" w:color="auto" w:fill="FFFFFF"/>
        </w:rPr>
      </w:pPr>
      <w:r w:rsidRPr="00D1085D">
        <w:rPr>
          <w:rFonts w:ascii="CiscoSansTT Light" w:hAnsi="CiscoSansTT Light" w:cs="CiscoSansTT Light"/>
          <w:color w:val="000000" w:themeColor="text1"/>
          <w:sz w:val="18"/>
          <w:szCs w:val="18"/>
          <w:shd w:val="clear" w:color="auto" w:fill="FFFFFF"/>
        </w:rPr>
        <w:t xml:space="preserve">A </w:t>
      </w:r>
      <w:r w:rsidRPr="00D1085D">
        <w:rPr>
          <w:rFonts w:ascii="CiscoSansTT Light" w:hAnsi="CiscoSansTT Light" w:cs="CiscoSansTT Light"/>
          <w:color w:val="000000" w:themeColor="text1"/>
          <w:sz w:val="18"/>
          <w:szCs w:val="18"/>
          <w:shd w:val="clear" w:color="auto" w:fill="FFFFFF"/>
          <w:lang/>
        </w:rPr>
        <w:t>central place to find and manage all your whiteboards</w:t>
      </w:r>
      <w:r w:rsidRPr="00D1085D">
        <w:rPr>
          <w:rFonts w:ascii="CiscoSansTT Light" w:hAnsi="CiscoSansTT Light" w:cs="CiscoSansTT Light"/>
          <w:color w:val="000000" w:themeColor="text1"/>
          <w:sz w:val="18"/>
          <w:szCs w:val="18"/>
          <w:shd w:val="clear" w:color="auto" w:fill="FFFFFF"/>
        </w:rPr>
        <w:t xml:space="preserve"> for iPhone</w:t>
      </w:r>
      <w:r>
        <w:rPr>
          <w:rFonts w:ascii="CiscoSansTT Light" w:hAnsi="CiscoSansTT Light" w:cs="CiscoSansTT Light"/>
          <w:color w:val="000000" w:themeColor="text1"/>
          <w:sz w:val="18"/>
          <w:szCs w:val="18"/>
          <w:shd w:val="clear" w:color="auto" w:fill="FFFFFF"/>
        </w:rPr>
        <w:t>/iPad &amp; Android</w:t>
      </w:r>
    </w:p>
    <w:p w14:paraId="42BF37B6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3949592D" w14:textId="08124240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D1085D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iPad/ iPhone: “Whiteboards” Tab</w:t>
      </w:r>
    </w:p>
    <w:p w14:paraId="3CC92572" w14:textId="05D46D91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&lt;&lt;&lt;&lt;Image </w:t>
      </w:r>
      <w:r w:rsidRP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(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>Picture in Slide</w:t>
      </w:r>
      <w:r w:rsidR="008E2691">
        <w:rPr>
          <w:rFonts w:ascii="CiscoSansTT Light" w:hAnsi="CiscoSansTT Light" w:cs="CiscoSansTT Light"/>
          <w:b/>
          <w:bCs/>
          <w:sz w:val="18"/>
          <w:szCs w:val="18"/>
        </w:rPr>
        <w:t xml:space="preserve"> </w:t>
      </w:r>
      <w:r w:rsidR="00A8773A">
        <w:rPr>
          <w:rFonts w:ascii="CiscoSansTT Light" w:hAnsi="CiscoSansTT Light" w:cs="CiscoSansTT Light"/>
          <w:b/>
          <w:bCs/>
          <w:sz w:val="18"/>
          <w:szCs w:val="18"/>
        </w:rPr>
        <w:t>8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>)</w:t>
      </w: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 &gt;&gt;&gt;&gt;</w:t>
      </w:r>
    </w:p>
    <w:p w14:paraId="192A1B51" w14:textId="77777777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23361B37" w14:textId="77777777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4F595B95" w14:textId="6A23C5CB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D1085D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Android: “Whiteboards” Tab</w:t>
      </w:r>
    </w:p>
    <w:p w14:paraId="33497455" w14:textId="77777777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5CFB63F8" w14:textId="7C6FA8B5" w:rsidR="00D1085D" w:rsidRDefault="00D1085D" w:rsidP="00D1085D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&lt;&lt;&lt;&lt;Image </w:t>
      </w:r>
      <w:r w:rsidRP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(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>Picture in Slide</w:t>
      </w:r>
      <w:r>
        <w:rPr>
          <w:rFonts w:ascii="CiscoSansTT Light" w:hAnsi="CiscoSansTT Light" w:cs="CiscoSansTT Light"/>
          <w:b/>
          <w:bCs/>
          <w:sz w:val="18"/>
          <w:szCs w:val="18"/>
        </w:rPr>
        <w:t xml:space="preserve"> </w:t>
      </w:r>
      <w:r w:rsidR="00A8773A">
        <w:rPr>
          <w:rFonts w:ascii="CiscoSansTT Light" w:hAnsi="CiscoSansTT Light" w:cs="CiscoSansTT Light"/>
          <w:b/>
          <w:bCs/>
          <w:sz w:val="18"/>
          <w:szCs w:val="18"/>
        </w:rPr>
        <w:t>8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>)</w:t>
      </w: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 &gt;&gt;&gt;&gt;</w:t>
      </w:r>
    </w:p>
    <w:p w14:paraId="46F48576" w14:textId="77777777" w:rsidR="00D1085D" w:rsidRDefault="00D1085D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6FA9FF49" w14:textId="62C64C25" w:rsidR="00E22932" w:rsidRDefault="00D1085D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D1085D">
        <w:rPr>
          <w:rFonts w:ascii="CiscoSansTT Light" w:hAnsi="CiscoSansTT Light" w:cs="CiscoSansTT Light"/>
          <w:sz w:val="18"/>
          <w:szCs w:val="18"/>
        </w:rPr>
        <w:t>Link: https://help.webex.com/en-us/article/m61d8eb/Webex-App-|-About-the-Webex-Suite-meeting-platform#reference-template_dcaf7c9c-c677-47ab-a5db-db6c936172db</w:t>
      </w:r>
    </w:p>
    <w:p w14:paraId="6C5CD2CD" w14:textId="77777777" w:rsidR="00E22932" w:rsidRDefault="00E22932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0580D7D8" w14:textId="094F60FD" w:rsidR="0027311C" w:rsidRPr="003429EA" w:rsidRDefault="0027311C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>
        <w:rPr>
          <w:rFonts w:ascii="CiscoSansTT Light" w:hAnsi="CiscoSansTT Light" w:cs="CiscoSansTT Light"/>
          <w:b/>
          <w:bCs/>
          <w:sz w:val="18"/>
          <w:szCs w:val="18"/>
        </w:rPr>
        <w:t>Webex Control Hub</w:t>
      </w:r>
    </w:p>
    <w:p w14:paraId="70648EB4" w14:textId="241CF46C" w:rsidR="0027311C" w:rsidRDefault="00D72FB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sz w:val="18"/>
          <w:szCs w:val="18"/>
        </w:rPr>
        <w:br/>
      </w:r>
    </w:p>
    <w:tbl>
      <w:tblPr>
        <w:tblStyle w:val="TableGrid"/>
        <w:tblW w:w="10145" w:type="dxa"/>
        <w:tblInd w:w="-340" w:type="dxa"/>
        <w:tblLook w:val="04A0" w:firstRow="1" w:lastRow="0" w:firstColumn="1" w:lastColumn="0" w:noHBand="0" w:noVBand="1"/>
      </w:tblPr>
      <w:tblGrid>
        <w:gridCol w:w="6005"/>
        <w:gridCol w:w="4140"/>
      </w:tblGrid>
      <w:tr w:rsidR="0027311C" w14:paraId="10634C45" w14:textId="77777777" w:rsidTr="00A32D8D">
        <w:trPr>
          <w:trHeight w:val="1574"/>
        </w:trPr>
        <w:tc>
          <w:tcPr>
            <w:tcW w:w="6005" w:type="dxa"/>
          </w:tcPr>
          <w:p w14:paraId="6A7D97F4" w14:textId="77777777" w:rsidR="0027311C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AI-Powered Smart Search in Control Hub</w:t>
            </w:r>
          </w:p>
          <w:p w14:paraId="53634922" w14:textId="77777777" w:rsidR="00F64DC6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  <w:p w14:paraId="05EE5E84" w14:textId="77777777" w:rsid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  <w:r w:rsidRPr="00F64DC6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Admins can now use AI-powered smart search to find Control Hub settings quickly. There are direct links to settings, AI-generated feature summaries and related questions.</w:t>
            </w:r>
          </w:p>
          <w:p w14:paraId="4AE56F69" w14:textId="77777777" w:rsid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</w:p>
          <w:p w14:paraId="328AF716" w14:textId="62F6FFF8" w:rsidR="00F64DC6" w:rsidRP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  <w:p w14:paraId="1690AD1C" w14:textId="3BC6CE78" w:rsidR="00F64DC6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</w:tcPr>
          <w:p w14:paraId="474DD7F9" w14:textId="685F502F" w:rsidR="0027311C" w:rsidRDefault="0027311C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9</w:t>
            </w:r>
          </w:p>
        </w:tc>
      </w:tr>
      <w:tr w:rsidR="0027311C" w:rsidRPr="0065576F" w14:paraId="6B29227D" w14:textId="77777777" w:rsidTr="00A32D8D">
        <w:tc>
          <w:tcPr>
            <w:tcW w:w="6005" w:type="dxa"/>
          </w:tcPr>
          <w:p w14:paraId="1A0DF0C0" w14:textId="77777777" w:rsidR="0027311C" w:rsidRPr="00F64DC6" w:rsidRDefault="0027311C" w:rsidP="00A32D8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br/>
            </w:r>
            <w:r w:rsidR="00F64DC6" w:rsidRPr="00F64DC6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Cisco AI Assistant in Control Hub: Conversation threads &amp; history</w:t>
            </w:r>
          </w:p>
          <w:p w14:paraId="7303E7CC" w14:textId="77777777" w:rsidR="00F64DC6" w:rsidRDefault="00F64DC6" w:rsidP="00A32D8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  <w:p w14:paraId="711FB0DD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4DC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Admins can create conversation threads and ask follow-up questions to the AI Assistant. This makes it easier to manage configurations and troubleshoot ongoing issues.</w:t>
            </w:r>
          </w:p>
          <w:p w14:paraId="2DAEC918" w14:textId="77777777" w:rsidR="00F64DC6" w:rsidRDefault="00F64DC6" w:rsidP="00A32D8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132746A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  <w:p w14:paraId="22F53AAA" w14:textId="7C8991ED" w:rsidR="00F64DC6" w:rsidRPr="00C010AA" w:rsidRDefault="00F64DC6" w:rsidP="00A32D8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0" w:type="dxa"/>
          </w:tcPr>
          <w:p w14:paraId="34D85B08" w14:textId="30AFED4C" w:rsidR="0027311C" w:rsidRPr="0065576F" w:rsidRDefault="00F64DC6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9</w:t>
            </w:r>
          </w:p>
        </w:tc>
      </w:tr>
      <w:tr w:rsidR="00B35A0A" w:rsidRPr="0065576F" w14:paraId="2B170C79" w14:textId="77777777" w:rsidTr="00B35A0A">
        <w:trPr>
          <w:trHeight w:val="1988"/>
        </w:trPr>
        <w:tc>
          <w:tcPr>
            <w:tcW w:w="6005" w:type="dxa"/>
          </w:tcPr>
          <w:p w14:paraId="1AA31C00" w14:textId="77777777" w:rsidR="00B35A0A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F64DC6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Desk Phones Detail Report</w:t>
            </w:r>
          </w:p>
          <w:p w14:paraId="0F7D69C8" w14:textId="77777777" w:rsidR="00F64DC6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  <w:p w14:paraId="421B3AF9" w14:textId="77777777" w:rsid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  <w:r w:rsidRPr="00F64DC6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Admins can access a detailed report on Cisco IP phone usage. The report tracks call and meeting frequency, hotdesking trends, and adoption rates, helping optimise resource allocation.</w:t>
            </w:r>
          </w:p>
          <w:p w14:paraId="5BB7AFD5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27BDFAB4" w14:textId="77777777" w:rsidR="00F64DC6" w:rsidRPr="00F64DC6" w:rsidRDefault="00F64DC6" w:rsidP="00F64DC6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  <w:p w14:paraId="52B64230" w14:textId="7C988971" w:rsidR="00F64DC6" w:rsidRPr="00B35A0A" w:rsidRDefault="00F64DC6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35161457" w14:textId="6AC243F0" w:rsidR="00B35A0A" w:rsidRDefault="00F64DC6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10</w:t>
            </w:r>
          </w:p>
        </w:tc>
      </w:tr>
    </w:tbl>
    <w:p w14:paraId="541E11B1" w14:textId="77777777" w:rsidR="0027311C" w:rsidRDefault="0027311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D5854CB" w14:textId="77777777" w:rsidR="0027311C" w:rsidRDefault="0027311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2EC0886" w14:textId="77777777" w:rsidR="001C6707" w:rsidRDefault="001C6707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165EF71" w14:textId="1AB9CFBF" w:rsidR="00B35A0A" w:rsidRPr="003429EA" w:rsidRDefault="00B35A0A" w:rsidP="00B35A0A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>
        <w:rPr>
          <w:rFonts w:ascii="CiscoSansTT Light" w:hAnsi="CiscoSansTT Light" w:cs="CiscoSansTT Light"/>
          <w:b/>
          <w:bCs/>
          <w:sz w:val="18"/>
          <w:szCs w:val="18"/>
        </w:rPr>
        <w:t>Webex Calling</w:t>
      </w:r>
    </w:p>
    <w:p w14:paraId="1C734075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F67F574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FB91CAF" w14:textId="77777777" w:rsidR="00B35A0A" w:rsidRPr="003429E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2137" w:type="dxa"/>
        <w:tblInd w:w="-365" w:type="dxa"/>
        <w:tblLook w:val="04A0" w:firstRow="1" w:lastRow="0" w:firstColumn="1" w:lastColumn="0" w:noHBand="0" w:noVBand="1"/>
      </w:tblPr>
      <w:tblGrid>
        <w:gridCol w:w="6480"/>
        <w:gridCol w:w="5657"/>
      </w:tblGrid>
      <w:tr w:rsidR="00FC186B" w:rsidRPr="003429EA" w14:paraId="1CAED280" w14:textId="77777777" w:rsidTr="004E4E52">
        <w:trPr>
          <w:trHeight w:val="1799"/>
        </w:trPr>
        <w:tc>
          <w:tcPr>
            <w:tcW w:w="6480" w:type="dxa"/>
          </w:tcPr>
          <w:p w14:paraId="002EAA3B" w14:textId="77777777" w:rsidR="00C1771F" w:rsidRPr="00C1771F" w:rsidRDefault="00C1771F" w:rsidP="00C1771F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C1771F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Search by Phone Number</w:t>
            </w:r>
          </w:p>
          <w:p w14:paraId="29ADB937" w14:textId="77777777" w:rsidR="00C41084" w:rsidRDefault="00C41084" w:rsidP="00BD120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18741676" w14:textId="77777777" w:rsidR="00C1771F" w:rsidRDefault="00C1771F" w:rsidP="00C177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C1771F">
              <w:rPr>
                <w:rFonts w:ascii="CiscoSansTT Light" w:hAnsi="CiscoSansTT Light" w:cs="CiscoSansTT Light"/>
                <w:sz w:val="18"/>
                <w:szCs w:val="18"/>
              </w:rPr>
              <w:t xml:space="preserve">This new capability will allow users to search by a phone number in the global search bar, dial pad, Calling Dock and transfer/conference dialog. </w:t>
            </w:r>
          </w:p>
          <w:p w14:paraId="5685B285" w14:textId="77777777" w:rsidR="00C1771F" w:rsidRPr="00C1771F" w:rsidRDefault="00C1771F" w:rsidP="00C177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36C63E1D" w14:textId="4EEC4742" w:rsidR="00C1771F" w:rsidRPr="00C1771F" w:rsidRDefault="00C1771F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hyperlink r:id="rId11" w:history="1">
              <w:r w:rsidRPr="00075BC3">
                <w:rPr>
                  <w:rStyle w:val="Hyperlink"/>
                  <w:rFonts w:ascii="CiscoSansTT Light" w:hAnsi="CiscoSansTT Light" w:cs="CiscoSansTT Light"/>
                  <w:sz w:val="18"/>
                  <w:szCs w:val="18"/>
                </w:rPr>
                <w:t>https://help.webex.com/en-us/article/rdmb0/What's-new-in-Webex-Calling#r_whatsnew_2025</w:t>
              </w:r>
            </w:hyperlink>
          </w:p>
        </w:tc>
        <w:tc>
          <w:tcPr>
            <w:tcW w:w="5657" w:type="dxa"/>
          </w:tcPr>
          <w:p w14:paraId="6E49B4ED" w14:textId="22A57920" w:rsidR="00FC186B" w:rsidRPr="0065576F" w:rsidRDefault="00787D5E" w:rsidP="00354668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10</w:t>
            </w:r>
          </w:p>
        </w:tc>
      </w:tr>
      <w:tr w:rsidR="00BD120A" w:rsidRPr="003429EA" w14:paraId="212A4F58" w14:textId="77777777" w:rsidTr="004E4E52">
        <w:trPr>
          <w:trHeight w:val="1799"/>
        </w:trPr>
        <w:tc>
          <w:tcPr>
            <w:tcW w:w="6480" w:type="dxa"/>
          </w:tcPr>
          <w:p w14:paraId="10F1A1C3" w14:textId="77777777" w:rsidR="00C1771F" w:rsidRPr="00C1771F" w:rsidRDefault="00C1771F" w:rsidP="00C1771F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C1771F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Multiline on Mobile</w:t>
            </w:r>
          </w:p>
          <w:p w14:paraId="0B866535" w14:textId="77777777" w:rsidR="00BD120A" w:rsidRPr="00BD120A" w:rsidRDefault="00BD120A" w:rsidP="00C41084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7985B6EE" w14:textId="77777777" w:rsidR="00C1771F" w:rsidRPr="00C1771F" w:rsidRDefault="00C1771F" w:rsidP="00C177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C1771F">
              <w:rPr>
                <w:rFonts w:ascii="CiscoSansTT Light" w:hAnsi="CiscoSansTT Light" w:cs="CiscoSansTT Light"/>
                <w:sz w:val="18"/>
                <w:szCs w:val="18"/>
              </w:rPr>
              <w:t>Allows users to handle multiple lines on both iOS and Android devices.</w:t>
            </w:r>
          </w:p>
          <w:p w14:paraId="3B5DF63F" w14:textId="77777777" w:rsidR="002F55AD" w:rsidRDefault="002F55AD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442395F4" w14:textId="35622E0A" w:rsidR="002F55AD" w:rsidRPr="00BD120A" w:rsidRDefault="002F55AD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Pr="002F55AD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https://help.webex.com/en-us/article/rdmb0/What's-new-in-Webex-Calling#r_whatsnew_2025</w:t>
            </w:r>
          </w:p>
          <w:p w14:paraId="7D804903" w14:textId="2D07A417" w:rsidR="00BD120A" w:rsidRPr="00BD120A" w:rsidRDefault="00BD120A" w:rsidP="00C41084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5657" w:type="dxa"/>
          </w:tcPr>
          <w:p w14:paraId="3D7DE0EA" w14:textId="3B0D026F" w:rsidR="00BD120A" w:rsidRDefault="008E2691" w:rsidP="00354668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A8773A">
              <w:rPr>
                <w:rFonts w:ascii="CiscoSansTT Light" w:hAnsi="CiscoSansTT Light" w:cs="CiscoSansTT Light"/>
                <w:sz w:val="18"/>
                <w:szCs w:val="18"/>
              </w:rPr>
              <w:t>11</w:t>
            </w:r>
          </w:p>
        </w:tc>
      </w:tr>
    </w:tbl>
    <w:p w14:paraId="145B2911" w14:textId="77777777" w:rsidR="00465339" w:rsidRPr="003429EA" w:rsidRDefault="00465339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472C224D" w14:textId="77777777" w:rsidR="00AD2A1A" w:rsidRDefault="00AD2A1A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403BCB1A" w14:textId="77777777" w:rsidR="0027311C" w:rsidRDefault="0027311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6EE96971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254452D8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10861393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33E41B90" w14:textId="492AF858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Get to know the Webex Beta Program</w:t>
      </w:r>
    </w:p>
    <w:p w14:paraId="37DF5029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31C6ACE7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1CEB8C93" w14:textId="4738A51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Image: </w:t>
      </w:r>
      <w:r w:rsidR="00787D5E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Picture in </w:t>
      </w: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Slide no </w:t>
      </w:r>
      <w:r w:rsidR="00787D5E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1</w:t>
      </w:r>
      <w:r w:rsidR="00A8773A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2</w:t>
      </w: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(use the screen shot)</w:t>
      </w:r>
    </w:p>
    <w:p w14:paraId="599B44C2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6D12F717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04E37CCD" w14:textId="1322A008" w:rsidR="00135B68" w:rsidRPr="003429EA" w:rsidRDefault="006E5A3C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Link : </w:t>
      </w:r>
      <w:r w:rsidR="00BD120A" w:rsidRPr="00BD120A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https://adopt.webex.com/resources-and-programs/programs/beta</w:t>
      </w:r>
    </w:p>
    <w:p w14:paraId="5B329C6E" w14:textId="403CCD0D" w:rsidR="00C93ABB" w:rsidRPr="003429EA" w:rsidRDefault="00C93ABB" w:rsidP="00D41110">
      <w:pPr>
        <w:rPr>
          <w:rFonts w:ascii="CiscoSansTT Light" w:hAnsi="CiscoSansTT Light" w:cs="CiscoSansTT Light"/>
          <w:sz w:val="18"/>
          <w:szCs w:val="18"/>
        </w:rPr>
      </w:pPr>
    </w:p>
    <w:p w14:paraId="50B93AA9" w14:textId="22B941FC" w:rsidR="00A83D70" w:rsidRPr="003429EA" w:rsidRDefault="00A83D70">
      <w:pPr>
        <w:rPr>
          <w:rFonts w:ascii="CiscoSansTT Light" w:hAnsi="CiscoSansTT Light" w:cs="CiscoSansTT Light"/>
          <w:color w:val="FF0000"/>
          <w:sz w:val="18"/>
          <w:szCs w:val="18"/>
        </w:rPr>
      </w:pP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 xml:space="preserve">&lt;&lt;Take from </w:t>
      </w:r>
      <w:r w:rsidR="00CA4714" w:rsidRPr="003429EA">
        <w:rPr>
          <w:rFonts w:ascii="CiscoSansTT Light" w:hAnsi="CiscoSansTT Light" w:cs="CiscoSansTT Light"/>
          <w:color w:val="FF0000"/>
          <w:sz w:val="18"/>
          <w:szCs w:val="18"/>
        </w:rPr>
        <w:t xml:space="preserve">the </w:t>
      </w: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>previous newsletter&gt;&gt;</w:t>
      </w:r>
    </w:p>
    <w:sectPr w:rsidR="00A83D70" w:rsidRPr="003429E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5604" w14:textId="77777777" w:rsidR="00A86FC0" w:rsidRDefault="00A86FC0" w:rsidP="00DE00B2">
      <w:r>
        <w:separator/>
      </w:r>
    </w:p>
  </w:endnote>
  <w:endnote w:type="continuationSeparator" w:id="0">
    <w:p w14:paraId="169F5BCF" w14:textId="77777777" w:rsidR="00A86FC0" w:rsidRDefault="00A86FC0" w:rsidP="00DE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scoSansTT Light">
    <w:altName w:val="Calibri"/>
    <w:panose1 w:val="020B0604020202020204"/>
    <w:charset w:val="00"/>
    <w:family w:val="swiss"/>
    <w:pitch w:val="variable"/>
    <w:sig w:usb0="A00002FF" w:usb1="100078FB" w:usb2="0000000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91FA" w14:textId="6F15ECA5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24788B" wp14:editId="32D22B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591488748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FE2B3" w14:textId="7728E1EA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478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textbox style="mso-fit-shape-to-text:t" inset="0,0,20pt,15pt">
                <w:txbxContent>
                  <w:p w14:paraId="5A7FE2B3" w14:textId="7728E1EA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CFC4" w14:textId="5AC8F322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24361E" wp14:editId="086A9A1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72582084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AC93F" w14:textId="21C73893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36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textbox style="mso-fit-shape-to-text:t" inset="0,0,20pt,15pt">
                <w:txbxContent>
                  <w:p w14:paraId="1DBAC93F" w14:textId="21C73893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5141" w14:textId="51F40538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7921FE" wp14:editId="290521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401093314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6E269" w14:textId="0658C6B1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92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textbox style="mso-fit-shape-to-text:t" inset="0,0,20pt,15pt">
                <w:txbxContent>
                  <w:p w14:paraId="5CF6E269" w14:textId="0658C6B1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1469" w14:textId="77777777" w:rsidR="00A86FC0" w:rsidRDefault="00A86FC0" w:rsidP="00DE00B2">
      <w:r>
        <w:separator/>
      </w:r>
    </w:p>
  </w:footnote>
  <w:footnote w:type="continuationSeparator" w:id="0">
    <w:p w14:paraId="545C60FB" w14:textId="77777777" w:rsidR="00A86FC0" w:rsidRDefault="00A86FC0" w:rsidP="00DE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44"/>
    <w:multiLevelType w:val="hybridMultilevel"/>
    <w:tmpl w:val="36F4B6EA"/>
    <w:lvl w:ilvl="0" w:tplc="BDB8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6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83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6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E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9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ED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2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51825"/>
    <w:multiLevelType w:val="hybridMultilevel"/>
    <w:tmpl w:val="CE8441F6"/>
    <w:lvl w:ilvl="0" w:tplc="0AC0D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09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EE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0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6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F078D"/>
    <w:multiLevelType w:val="hybridMultilevel"/>
    <w:tmpl w:val="A7F84236"/>
    <w:lvl w:ilvl="0" w:tplc="8D404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A5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40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4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2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5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68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E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E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893315"/>
    <w:multiLevelType w:val="hybridMultilevel"/>
    <w:tmpl w:val="BB86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691"/>
    <w:multiLevelType w:val="hybridMultilevel"/>
    <w:tmpl w:val="C83E9E16"/>
    <w:lvl w:ilvl="0" w:tplc="58B8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D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0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F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0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69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05677B"/>
    <w:multiLevelType w:val="hybridMultilevel"/>
    <w:tmpl w:val="46F802D2"/>
    <w:lvl w:ilvl="0" w:tplc="B29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3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4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8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2F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A70754"/>
    <w:multiLevelType w:val="hybridMultilevel"/>
    <w:tmpl w:val="BF883BC8"/>
    <w:lvl w:ilvl="0" w:tplc="E6AE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C7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6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0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0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A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D25D54"/>
    <w:multiLevelType w:val="hybridMultilevel"/>
    <w:tmpl w:val="32D8D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7AF3"/>
    <w:multiLevelType w:val="hybridMultilevel"/>
    <w:tmpl w:val="4058D432"/>
    <w:lvl w:ilvl="0" w:tplc="1F127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6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29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4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C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6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4035B7"/>
    <w:multiLevelType w:val="hybridMultilevel"/>
    <w:tmpl w:val="C5803498"/>
    <w:lvl w:ilvl="0" w:tplc="F980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E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2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C2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8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1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94577F"/>
    <w:multiLevelType w:val="hybridMultilevel"/>
    <w:tmpl w:val="CEA62FDE"/>
    <w:lvl w:ilvl="0" w:tplc="E516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A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AE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6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A2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4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E2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2C6504"/>
    <w:multiLevelType w:val="hybridMultilevel"/>
    <w:tmpl w:val="1F403106"/>
    <w:lvl w:ilvl="0" w:tplc="208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EF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E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46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E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A7CC7"/>
    <w:multiLevelType w:val="hybridMultilevel"/>
    <w:tmpl w:val="5EAC7D2C"/>
    <w:lvl w:ilvl="0" w:tplc="91AA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C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A2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C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6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E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0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84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046C45"/>
    <w:multiLevelType w:val="hybridMultilevel"/>
    <w:tmpl w:val="B7FCB4C2"/>
    <w:lvl w:ilvl="0" w:tplc="0926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A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03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2F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EC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5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9206DA"/>
    <w:multiLevelType w:val="hybridMultilevel"/>
    <w:tmpl w:val="0A560156"/>
    <w:lvl w:ilvl="0" w:tplc="A8542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3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A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8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5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2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0A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08458C"/>
    <w:multiLevelType w:val="hybridMultilevel"/>
    <w:tmpl w:val="A2DA0A26"/>
    <w:lvl w:ilvl="0" w:tplc="C1FA47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6297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F05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50C5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04E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ACCC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C0C7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D8E9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949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72163D7"/>
    <w:multiLevelType w:val="hybridMultilevel"/>
    <w:tmpl w:val="FE0CDA1E"/>
    <w:lvl w:ilvl="0" w:tplc="61067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85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C5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6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2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A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7419E1"/>
    <w:multiLevelType w:val="hybridMultilevel"/>
    <w:tmpl w:val="2B0A88A2"/>
    <w:lvl w:ilvl="0" w:tplc="38D0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2F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E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C3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4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0E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98111A"/>
    <w:multiLevelType w:val="hybridMultilevel"/>
    <w:tmpl w:val="6F06BEB0"/>
    <w:lvl w:ilvl="0" w:tplc="FBE4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3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5D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9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2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5D430C"/>
    <w:multiLevelType w:val="hybridMultilevel"/>
    <w:tmpl w:val="C120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B0209"/>
    <w:multiLevelType w:val="hybridMultilevel"/>
    <w:tmpl w:val="86249266"/>
    <w:lvl w:ilvl="0" w:tplc="B776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8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8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4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80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4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0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4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2C0235"/>
    <w:multiLevelType w:val="hybridMultilevel"/>
    <w:tmpl w:val="C808766C"/>
    <w:lvl w:ilvl="0" w:tplc="AF96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0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A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6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8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0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C6011A"/>
    <w:multiLevelType w:val="hybridMultilevel"/>
    <w:tmpl w:val="E4BE11B0"/>
    <w:lvl w:ilvl="0" w:tplc="E48C6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8E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D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D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6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A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E74499"/>
    <w:multiLevelType w:val="hybridMultilevel"/>
    <w:tmpl w:val="D5026F5E"/>
    <w:lvl w:ilvl="0" w:tplc="C4849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29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01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2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0B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E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C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5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005475"/>
    <w:multiLevelType w:val="hybridMultilevel"/>
    <w:tmpl w:val="A88EDCC0"/>
    <w:lvl w:ilvl="0" w:tplc="46827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7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A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A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6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4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383166"/>
    <w:multiLevelType w:val="hybridMultilevel"/>
    <w:tmpl w:val="80E66424"/>
    <w:lvl w:ilvl="0" w:tplc="3656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6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A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8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8C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C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B801FF"/>
    <w:multiLevelType w:val="hybridMultilevel"/>
    <w:tmpl w:val="A89E5A06"/>
    <w:lvl w:ilvl="0" w:tplc="F014E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3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2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28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67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0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350E8B"/>
    <w:multiLevelType w:val="hybridMultilevel"/>
    <w:tmpl w:val="4678CDE6"/>
    <w:lvl w:ilvl="0" w:tplc="AD98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83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C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8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B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89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8E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E6549D"/>
    <w:multiLevelType w:val="hybridMultilevel"/>
    <w:tmpl w:val="8766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3F0E"/>
    <w:multiLevelType w:val="hybridMultilevel"/>
    <w:tmpl w:val="5648837E"/>
    <w:lvl w:ilvl="0" w:tplc="F0B8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23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C5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6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06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2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E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C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755090"/>
    <w:multiLevelType w:val="hybridMultilevel"/>
    <w:tmpl w:val="F94C7760"/>
    <w:lvl w:ilvl="0" w:tplc="F9C8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C6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4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6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E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A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E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DC7B88"/>
    <w:multiLevelType w:val="hybridMultilevel"/>
    <w:tmpl w:val="A79CBADE"/>
    <w:lvl w:ilvl="0" w:tplc="697AD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8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8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0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27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8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E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A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226E0D"/>
    <w:multiLevelType w:val="hybridMultilevel"/>
    <w:tmpl w:val="7B6EC054"/>
    <w:lvl w:ilvl="0" w:tplc="0BAC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AE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6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07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A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A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2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D94BDA"/>
    <w:multiLevelType w:val="hybridMultilevel"/>
    <w:tmpl w:val="4C001E0A"/>
    <w:lvl w:ilvl="0" w:tplc="D9C85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C6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0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0F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E9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4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0542C7"/>
    <w:multiLevelType w:val="hybridMultilevel"/>
    <w:tmpl w:val="2F6EF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C51BDE"/>
    <w:multiLevelType w:val="hybridMultilevel"/>
    <w:tmpl w:val="A4DE55D0"/>
    <w:lvl w:ilvl="0" w:tplc="8490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5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2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6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6A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6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6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11110D"/>
    <w:multiLevelType w:val="hybridMultilevel"/>
    <w:tmpl w:val="B11050B0"/>
    <w:lvl w:ilvl="0" w:tplc="D798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0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4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4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A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6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84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1511ED"/>
    <w:multiLevelType w:val="hybridMultilevel"/>
    <w:tmpl w:val="A8A8D414"/>
    <w:lvl w:ilvl="0" w:tplc="8772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6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E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F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E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AB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1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6A2E73"/>
    <w:multiLevelType w:val="hybridMultilevel"/>
    <w:tmpl w:val="6F2698D6"/>
    <w:lvl w:ilvl="0" w:tplc="DA98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5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8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C0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6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C3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0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5B669C"/>
    <w:multiLevelType w:val="hybridMultilevel"/>
    <w:tmpl w:val="563E0E68"/>
    <w:lvl w:ilvl="0" w:tplc="EFEE0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6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06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A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0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BB4C60"/>
    <w:multiLevelType w:val="hybridMultilevel"/>
    <w:tmpl w:val="8F341F3C"/>
    <w:lvl w:ilvl="0" w:tplc="ACBC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B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4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1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AD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CD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7F67EA"/>
    <w:multiLevelType w:val="hybridMultilevel"/>
    <w:tmpl w:val="7BB687EA"/>
    <w:lvl w:ilvl="0" w:tplc="9A62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A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6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EC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2F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41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8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2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4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2D109B"/>
    <w:multiLevelType w:val="hybridMultilevel"/>
    <w:tmpl w:val="80AE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6057F"/>
    <w:multiLevelType w:val="hybridMultilevel"/>
    <w:tmpl w:val="0236453A"/>
    <w:lvl w:ilvl="0" w:tplc="4D88A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41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4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8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6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0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A1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A1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1227860"/>
    <w:multiLevelType w:val="hybridMultilevel"/>
    <w:tmpl w:val="96189E36"/>
    <w:lvl w:ilvl="0" w:tplc="EB18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8D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6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61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3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8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247521B"/>
    <w:multiLevelType w:val="hybridMultilevel"/>
    <w:tmpl w:val="2E0C01EC"/>
    <w:lvl w:ilvl="0" w:tplc="02F25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6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0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48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E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2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A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6B55513"/>
    <w:multiLevelType w:val="hybridMultilevel"/>
    <w:tmpl w:val="E0049088"/>
    <w:lvl w:ilvl="0" w:tplc="2F72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EE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E4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4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8C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6614811">
    <w:abstractNumId w:val="37"/>
  </w:num>
  <w:num w:numId="2" w16cid:durableId="1071735984">
    <w:abstractNumId w:val="20"/>
  </w:num>
  <w:num w:numId="3" w16cid:durableId="1346786110">
    <w:abstractNumId w:val="28"/>
  </w:num>
  <w:num w:numId="4" w16cid:durableId="205335470">
    <w:abstractNumId w:val="36"/>
  </w:num>
  <w:num w:numId="5" w16cid:durableId="779642985">
    <w:abstractNumId w:val="40"/>
  </w:num>
  <w:num w:numId="6" w16cid:durableId="2078085643">
    <w:abstractNumId w:val="41"/>
  </w:num>
  <w:num w:numId="7" w16cid:durableId="922491549">
    <w:abstractNumId w:val="30"/>
  </w:num>
  <w:num w:numId="8" w16cid:durableId="20010559">
    <w:abstractNumId w:val="3"/>
  </w:num>
  <w:num w:numId="9" w16cid:durableId="1888907291">
    <w:abstractNumId w:val="23"/>
  </w:num>
  <w:num w:numId="10" w16cid:durableId="158695251">
    <w:abstractNumId w:val="26"/>
  </w:num>
  <w:num w:numId="11" w16cid:durableId="1430465277">
    <w:abstractNumId w:val="8"/>
  </w:num>
  <w:num w:numId="12" w16cid:durableId="1159274014">
    <w:abstractNumId w:val="6"/>
  </w:num>
  <w:num w:numId="13" w16cid:durableId="2047366695">
    <w:abstractNumId w:val="46"/>
  </w:num>
  <w:num w:numId="14" w16cid:durableId="663817734">
    <w:abstractNumId w:val="17"/>
  </w:num>
  <w:num w:numId="15" w16cid:durableId="257258670">
    <w:abstractNumId w:val="38"/>
  </w:num>
  <w:num w:numId="16" w16cid:durableId="1323583220">
    <w:abstractNumId w:val="12"/>
  </w:num>
  <w:num w:numId="17" w16cid:durableId="725765194">
    <w:abstractNumId w:val="31"/>
  </w:num>
  <w:num w:numId="18" w16cid:durableId="2096511532">
    <w:abstractNumId w:val="9"/>
  </w:num>
  <w:num w:numId="19" w16cid:durableId="1783914141">
    <w:abstractNumId w:val="18"/>
  </w:num>
  <w:num w:numId="20" w16cid:durableId="1604915375">
    <w:abstractNumId w:val="19"/>
  </w:num>
  <w:num w:numId="21" w16cid:durableId="1074474436">
    <w:abstractNumId w:val="42"/>
  </w:num>
  <w:num w:numId="22" w16cid:durableId="990477620">
    <w:abstractNumId w:val="7"/>
  </w:num>
  <w:num w:numId="23" w16cid:durableId="508639168">
    <w:abstractNumId w:val="2"/>
  </w:num>
  <w:num w:numId="24" w16cid:durableId="786699601">
    <w:abstractNumId w:val="4"/>
  </w:num>
  <w:num w:numId="25" w16cid:durableId="233467375">
    <w:abstractNumId w:val="39"/>
  </w:num>
  <w:num w:numId="26" w16cid:durableId="1114402060">
    <w:abstractNumId w:val="14"/>
  </w:num>
  <w:num w:numId="27" w16cid:durableId="1946570221">
    <w:abstractNumId w:val="33"/>
  </w:num>
  <w:num w:numId="28" w16cid:durableId="1081021982">
    <w:abstractNumId w:val="10"/>
  </w:num>
  <w:num w:numId="29" w16cid:durableId="1260525120">
    <w:abstractNumId w:val="16"/>
  </w:num>
  <w:num w:numId="30" w16cid:durableId="2082941332">
    <w:abstractNumId w:val="45"/>
  </w:num>
  <w:num w:numId="31" w16cid:durableId="672532218">
    <w:abstractNumId w:val="5"/>
  </w:num>
  <w:num w:numId="32" w16cid:durableId="1982029702">
    <w:abstractNumId w:val="21"/>
  </w:num>
  <w:num w:numId="33" w16cid:durableId="299460011">
    <w:abstractNumId w:val="15"/>
  </w:num>
  <w:num w:numId="34" w16cid:durableId="1228373339">
    <w:abstractNumId w:val="34"/>
  </w:num>
  <w:num w:numId="35" w16cid:durableId="1128158346">
    <w:abstractNumId w:val="32"/>
  </w:num>
  <w:num w:numId="36" w16cid:durableId="1145388690">
    <w:abstractNumId w:val="11"/>
  </w:num>
  <w:num w:numId="37" w16cid:durableId="135952584">
    <w:abstractNumId w:val="35"/>
  </w:num>
  <w:num w:numId="38" w16cid:durableId="1462071443">
    <w:abstractNumId w:val="24"/>
  </w:num>
  <w:num w:numId="39" w16cid:durableId="1800800720">
    <w:abstractNumId w:val="13"/>
  </w:num>
  <w:num w:numId="40" w16cid:durableId="675616423">
    <w:abstractNumId w:val="44"/>
  </w:num>
  <w:num w:numId="41" w16cid:durableId="246303669">
    <w:abstractNumId w:val="25"/>
  </w:num>
  <w:num w:numId="42" w16cid:durableId="1759011803">
    <w:abstractNumId w:val="0"/>
  </w:num>
  <w:num w:numId="43" w16cid:durableId="1777480625">
    <w:abstractNumId w:val="22"/>
  </w:num>
  <w:num w:numId="44" w16cid:durableId="1511020183">
    <w:abstractNumId w:val="27"/>
  </w:num>
  <w:num w:numId="45" w16cid:durableId="1516917389">
    <w:abstractNumId w:val="1"/>
  </w:num>
  <w:num w:numId="46" w16cid:durableId="1814175030">
    <w:abstractNumId w:val="43"/>
  </w:num>
  <w:num w:numId="47" w16cid:durableId="1388843040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8B"/>
    <w:rsid w:val="00007BC6"/>
    <w:rsid w:val="000149F7"/>
    <w:rsid w:val="00015940"/>
    <w:rsid w:val="00027C78"/>
    <w:rsid w:val="00027D90"/>
    <w:rsid w:val="00034E67"/>
    <w:rsid w:val="000351AC"/>
    <w:rsid w:val="00035E1F"/>
    <w:rsid w:val="00035E6E"/>
    <w:rsid w:val="00041641"/>
    <w:rsid w:val="00041C8A"/>
    <w:rsid w:val="00050A8F"/>
    <w:rsid w:val="0006650D"/>
    <w:rsid w:val="00071EBD"/>
    <w:rsid w:val="000910F0"/>
    <w:rsid w:val="00094086"/>
    <w:rsid w:val="00096A64"/>
    <w:rsid w:val="000A220F"/>
    <w:rsid w:val="000A424D"/>
    <w:rsid w:val="000A5CA2"/>
    <w:rsid w:val="000A6A3A"/>
    <w:rsid w:val="000A6AC8"/>
    <w:rsid w:val="000A7BD9"/>
    <w:rsid w:val="000B2AA7"/>
    <w:rsid w:val="000B348D"/>
    <w:rsid w:val="000B6ADB"/>
    <w:rsid w:val="000C0CC0"/>
    <w:rsid w:val="000C3990"/>
    <w:rsid w:val="000C674F"/>
    <w:rsid w:val="000D2E4A"/>
    <w:rsid w:val="000D31C7"/>
    <w:rsid w:val="000D3C30"/>
    <w:rsid w:val="000D5243"/>
    <w:rsid w:val="000D7338"/>
    <w:rsid w:val="000D76B4"/>
    <w:rsid w:val="000E06C9"/>
    <w:rsid w:val="000E18B5"/>
    <w:rsid w:val="000E69EC"/>
    <w:rsid w:val="000F1FF7"/>
    <w:rsid w:val="00107B8A"/>
    <w:rsid w:val="0011189B"/>
    <w:rsid w:val="001149BA"/>
    <w:rsid w:val="00116DBE"/>
    <w:rsid w:val="00117925"/>
    <w:rsid w:val="001257FF"/>
    <w:rsid w:val="00130603"/>
    <w:rsid w:val="00132B0F"/>
    <w:rsid w:val="00132EFB"/>
    <w:rsid w:val="00133404"/>
    <w:rsid w:val="00135B68"/>
    <w:rsid w:val="00142397"/>
    <w:rsid w:val="00143682"/>
    <w:rsid w:val="00145AAE"/>
    <w:rsid w:val="00150F6E"/>
    <w:rsid w:val="0015111F"/>
    <w:rsid w:val="00152358"/>
    <w:rsid w:val="0015256F"/>
    <w:rsid w:val="00152FB9"/>
    <w:rsid w:val="001551CB"/>
    <w:rsid w:val="0015615F"/>
    <w:rsid w:val="00160909"/>
    <w:rsid w:val="00161A61"/>
    <w:rsid w:val="00164A32"/>
    <w:rsid w:val="0016752C"/>
    <w:rsid w:val="001727AA"/>
    <w:rsid w:val="00177B83"/>
    <w:rsid w:val="001825D5"/>
    <w:rsid w:val="00186BED"/>
    <w:rsid w:val="00190D3D"/>
    <w:rsid w:val="00196F38"/>
    <w:rsid w:val="001A12A9"/>
    <w:rsid w:val="001A2409"/>
    <w:rsid w:val="001B014D"/>
    <w:rsid w:val="001B757F"/>
    <w:rsid w:val="001C0D51"/>
    <w:rsid w:val="001C5AFC"/>
    <w:rsid w:val="001C6707"/>
    <w:rsid w:val="001D11D2"/>
    <w:rsid w:val="001D45D3"/>
    <w:rsid w:val="001E0C83"/>
    <w:rsid w:val="001E4217"/>
    <w:rsid w:val="001E4CF9"/>
    <w:rsid w:val="001E50B8"/>
    <w:rsid w:val="001F4B1F"/>
    <w:rsid w:val="001F5652"/>
    <w:rsid w:val="002029B4"/>
    <w:rsid w:val="00207A0C"/>
    <w:rsid w:val="00207F4A"/>
    <w:rsid w:val="00215183"/>
    <w:rsid w:val="0021754E"/>
    <w:rsid w:val="00222B01"/>
    <w:rsid w:val="00227E7B"/>
    <w:rsid w:val="00237538"/>
    <w:rsid w:val="0024239F"/>
    <w:rsid w:val="00247913"/>
    <w:rsid w:val="002526D1"/>
    <w:rsid w:val="002602CF"/>
    <w:rsid w:val="00262717"/>
    <w:rsid w:val="0026294E"/>
    <w:rsid w:val="00266554"/>
    <w:rsid w:val="00270BE8"/>
    <w:rsid w:val="0027311C"/>
    <w:rsid w:val="00273182"/>
    <w:rsid w:val="002742A7"/>
    <w:rsid w:val="00274ADB"/>
    <w:rsid w:val="00276F1D"/>
    <w:rsid w:val="0028144D"/>
    <w:rsid w:val="00283795"/>
    <w:rsid w:val="00290EF0"/>
    <w:rsid w:val="002942AE"/>
    <w:rsid w:val="00295A60"/>
    <w:rsid w:val="002965CD"/>
    <w:rsid w:val="002A0DAC"/>
    <w:rsid w:val="002A2785"/>
    <w:rsid w:val="002A44CA"/>
    <w:rsid w:val="002B5717"/>
    <w:rsid w:val="002C12EE"/>
    <w:rsid w:val="002C5ED4"/>
    <w:rsid w:val="002D0FFC"/>
    <w:rsid w:val="002E44D3"/>
    <w:rsid w:val="002F4297"/>
    <w:rsid w:val="002F55AD"/>
    <w:rsid w:val="00301414"/>
    <w:rsid w:val="00303EF4"/>
    <w:rsid w:val="00312218"/>
    <w:rsid w:val="003175D6"/>
    <w:rsid w:val="00321301"/>
    <w:rsid w:val="00322D60"/>
    <w:rsid w:val="00332BD9"/>
    <w:rsid w:val="003346FC"/>
    <w:rsid w:val="003429EA"/>
    <w:rsid w:val="003432F7"/>
    <w:rsid w:val="00346582"/>
    <w:rsid w:val="00351485"/>
    <w:rsid w:val="00354AE7"/>
    <w:rsid w:val="003624F4"/>
    <w:rsid w:val="003652FD"/>
    <w:rsid w:val="00365693"/>
    <w:rsid w:val="00366ADC"/>
    <w:rsid w:val="00367944"/>
    <w:rsid w:val="003701D6"/>
    <w:rsid w:val="0037396A"/>
    <w:rsid w:val="003777A0"/>
    <w:rsid w:val="00384560"/>
    <w:rsid w:val="00386E87"/>
    <w:rsid w:val="00392325"/>
    <w:rsid w:val="0039335F"/>
    <w:rsid w:val="00396B93"/>
    <w:rsid w:val="00397E8D"/>
    <w:rsid w:val="003A1C65"/>
    <w:rsid w:val="003A2773"/>
    <w:rsid w:val="003B60E3"/>
    <w:rsid w:val="003B7636"/>
    <w:rsid w:val="003C66A0"/>
    <w:rsid w:val="003C78AB"/>
    <w:rsid w:val="003D0051"/>
    <w:rsid w:val="003D020B"/>
    <w:rsid w:val="003D2014"/>
    <w:rsid w:val="003D5102"/>
    <w:rsid w:val="003D7FF8"/>
    <w:rsid w:val="003E02F7"/>
    <w:rsid w:val="003E4074"/>
    <w:rsid w:val="003E5643"/>
    <w:rsid w:val="003F0569"/>
    <w:rsid w:val="003F469F"/>
    <w:rsid w:val="00400458"/>
    <w:rsid w:val="00403C31"/>
    <w:rsid w:val="004042F5"/>
    <w:rsid w:val="004055DD"/>
    <w:rsid w:val="0041352E"/>
    <w:rsid w:val="0042101B"/>
    <w:rsid w:val="004341C4"/>
    <w:rsid w:val="00434E41"/>
    <w:rsid w:val="004421FE"/>
    <w:rsid w:val="00442A5E"/>
    <w:rsid w:val="0044495D"/>
    <w:rsid w:val="004471A8"/>
    <w:rsid w:val="00452DC8"/>
    <w:rsid w:val="00453C2E"/>
    <w:rsid w:val="0045486B"/>
    <w:rsid w:val="004600F8"/>
    <w:rsid w:val="00462316"/>
    <w:rsid w:val="00465339"/>
    <w:rsid w:val="004668E5"/>
    <w:rsid w:val="00472B75"/>
    <w:rsid w:val="00474528"/>
    <w:rsid w:val="0047521F"/>
    <w:rsid w:val="0047530E"/>
    <w:rsid w:val="0048561B"/>
    <w:rsid w:val="00486F90"/>
    <w:rsid w:val="0048780D"/>
    <w:rsid w:val="004922D6"/>
    <w:rsid w:val="004934D7"/>
    <w:rsid w:val="00494DF8"/>
    <w:rsid w:val="004A0813"/>
    <w:rsid w:val="004A73C1"/>
    <w:rsid w:val="004A75DC"/>
    <w:rsid w:val="004C3A87"/>
    <w:rsid w:val="004C4104"/>
    <w:rsid w:val="004D4E1B"/>
    <w:rsid w:val="004D5565"/>
    <w:rsid w:val="004E0714"/>
    <w:rsid w:val="004E305B"/>
    <w:rsid w:val="004E3902"/>
    <w:rsid w:val="004E4E52"/>
    <w:rsid w:val="004F0414"/>
    <w:rsid w:val="004F3AA2"/>
    <w:rsid w:val="004F76F9"/>
    <w:rsid w:val="00501A2D"/>
    <w:rsid w:val="0050249B"/>
    <w:rsid w:val="0051714D"/>
    <w:rsid w:val="00524B66"/>
    <w:rsid w:val="00527589"/>
    <w:rsid w:val="00527E78"/>
    <w:rsid w:val="00530E05"/>
    <w:rsid w:val="00530E14"/>
    <w:rsid w:val="00531304"/>
    <w:rsid w:val="00534317"/>
    <w:rsid w:val="00534349"/>
    <w:rsid w:val="0053614B"/>
    <w:rsid w:val="00543001"/>
    <w:rsid w:val="00543B9C"/>
    <w:rsid w:val="00545C48"/>
    <w:rsid w:val="00550FB9"/>
    <w:rsid w:val="00556836"/>
    <w:rsid w:val="005578C6"/>
    <w:rsid w:val="00562098"/>
    <w:rsid w:val="00563589"/>
    <w:rsid w:val="00575808"/>
    <w:rsid w:val="005834D1"/>
    <w:rsid w:val="00584F2F"/>
    <w:rsid w:val="005945E8"/>
    <w:rsid w:val="005A0668"/>
    <w:rsid w:val="005A2E5D"/>
    <w:rsid w:val="005A35E7"/>
    <w:rsid w:val="005A77E7"/>
    <w:rsid w:val="005A7F41"/>
    <w:rsid w:val="005B1836"/>
    <w:rsid w:val="005B249E"/>
    <w:rsid w:val="005B4EA7"/>
    <w:rsid w:val="005B54FF"/>
    <w:rsid w:val="005C00D4"/>
    <w:rsid w:val="005D0850"/>
    <w:rsid w:val="005D0FDA"/>
    <w:rsid w:val="005D2E32"/>
    <w:rsid w:val="005D32E8"/>
    <w:rsid w:val="005D33F8"/>
    <w:rsid w:val="005D44A1"/>
    <w:rsid w:val="005D76EA"/>
    <w:rsid w:val="005E18F5"/>
    <w:rsid w:val="005E69E4"/>
    <w:rsid w:val="005F5BEE"/>
    <w:rsid w:val="005F7318"/>
    <w:rsid w:val="00605541"/>
    <w:rsid w:val="0061269F"/>
    <w:rsid w:val="00614983"/>
    <w:rsid w:val="00614A14"/>
    <w:rsid w:val="00622F2D"/>
    <w:rsid w:val="00624C10"/>
    <w:rsid w:val="0062718E"/>
    <w:rsid w:val="00634D80"/>
    <w:rsid w:val="00635A19"/>
    <w:rsid w:val="006365F1"/>
    <w:rsid w:val="00637700"/>
    <w:rsid w:val="00646F1B"/>
    <w:rsid w:val="006546D0"/>
    <w:rsid w:val="0065576F"/>
    <w:rsid w:val="00662F4D"/>
    <w:rsid w:val="00667723"/>
    <w:rsid w:val="006701D1"/>
    <w:rsid w:val="00677905"/>
    <w:rsid w:val="00680DCD"/>
    <w:rsid w:val="00681A00"/>
    <w:rsid w:val="00681C9E"/>
    <w:rsid w:val="00690C54"/>
    <w:rsid w:val="0069208F"/>
    <w:rsid w:val="00695F9E"/>
    <w:rsid w:val="00697553"/>
    <w:rsid w:val="006A6C5E"/>
    <w:rsid w:val="006A6EB5"/>
    <w:rsid w:val="006C2C28"/>
    <w:rsid w:val="006C3FA9"/>
    <w:rsid w:val="006C50CE"/>
    <w:rsid w:val="006C5AC6"/>
    <w:rsid w:val="006D0967"/>
    <w:rsid w:val="006D10B6"/>
    <w:rsid w:val="006D340C"/>
    <w:rsid w:val="006D3521"/>
    <w:rsid w:val="006D44D4"/>
    <w:rsid w:val="006D7E2B"/>
    <w:rsid w:val="006E5A3C"/>
    <w:rsid w:val="006E780E"/>
    <w:rsid w:val="006F6617"/>
    <w:rsid w:val="006F79A3"/>
    <w:rsid w:val="0070309B"/>
    <w:rsid w:val="0071194A"/>
    <w:rsid w:val="00715BD2"/>
    <w:rsid w:val="0071774F"/>
    <w:rsid w:val="00723B92"/>
    <w:rsid w:val="00725240"/>
    <w:rsid w:val="00726085"/>
    <w:rsid w:val="00732743"/>
    <w:rsid w:val="007374DC"/>
    <w:rsid w:val="00746A39"/>
    <w:rsid w:val="00760326"/>
    <w:rsid w:val="00760A74"/>
    <w:rsid w:val="00763775"/>
    <w:rsid w:val="00765C8E"/>
    <w:rsid w:val="00773742"/>
    <w:rsid w:val="007745B6"/>
    <w:rsid w:val="00781DE8"/>
    <w:rsid w:val="00782059"/>
    <w:rsid w:val="00787D5E"/>
    <w:rsid w:val="00796418"/>
    <w:rsid w:val="007A546E"/>
    <w:rsid w:val="007A7341"/>
    <w:rsid w:val="007B1335"/>
    <w:rsid w:val="007B3AAE"/>
    <w:rsid w:val="007B3F63"/>
    <w:rsid w:val="007C2CC0"/>
    <w:rsid w:val="007C5C3A"/>
    <w:rsid w:val="007C77DA"/>
    <w:rsid w:val="007C7D7C"/>
    <w:rsid w:val="007D09DC"/>
    <w:rsid w:val="007D37E5"/>
    <w:rsid w:val="007D4708"/>
    <w:rsid w:val="007E06C6"/>
    <w:rsid w:val="007E6BCC"/>
    <w:rsid w:val="007F033A"/>
    <w:rsid w:val="007F0962"/>
    <w:rsid w:val="007F3803"/>
    <w:rsid w:val="007F45FF"/>
    <w:rsid w:val="00812739"/>
    <w:rsid w:val="00826513"/>
    <w:rsid w:val="008265A1"/>
    <w:rsid w:val="00826740"/>
    <w:rsid w:val="0082732E"/>
    <w:rsid w:val="00834357"/>
    <w:rsid w:val="008368F8"/>
    <w:rsid w:val="00850EB4"/>
    <w:rsid w:val="008526B1"/>
    <w:rsid w:val="00853CCB"/>
    <w:rsid w:val="008568AA"/>
    <w:rsid w:val="00857F9C"/>
    <w:rsid w:val="0087623E"/>
    <w:rsid w:val="00881599"/>
    <w:rsid w:val="00882543"/>
    <w:rsid w:val="00882B80"/>
    <w:rsid w:val="00884019"/>
    <w:rsid w:val="00886813"/>
    <w:rsid w:val="0088798C"/>
    <w:rsid w:val="008A0E57"/>
    <w:rsid w:val="008A54DA"/>
    <w:rsid w:val="008B4ED2"/>
    <w:rsid w:val="008B5C25"/>
    <w:rsid w:val="008C0224"/>
    <w:rsid w:val="008C1630"/>
    <w:rsid w:val="008C5AEE"/>
    <w:rsid w:val="008D09A5"/>
    <w:rsid w:val="008D6B06"/>
    <w:rsid w:val="008E0396"/>
    <w:rsid w:val="008E076B"/>
    <w:rsid w:val="008E237D"/>
    <w:rsid w:val="008E2691"/>
    <w:rsid w:val="008E7FF2"/>
    <w:rsid w:val="008F5919"/>
    <w:rsid w:val="008F5B10"/>
    <w:rsid w:val="009039EE"/>
    <w:rsid w:val="00905E35"/>
    <w:rsid w:val="00910A0F"/>
    <w:rsid w:val="00912EC7"/>
    <w:rsid w:val="00914460"/>
    <w:rsid w:val="00920D9F"/>
    <w:rsid w:val="00931197"/>
    <w:rsid w:val="00935B0B"/>
    <w:rsid w:val="0094138D"/>
    <w:rsid w:val="00947A11"/>
    <w:rsid w:val="00955C4B"/>
    <w:rsid w:val="009565F1"/>
    <w:rsid w:val="00956FC0"/>
    <w:rsid w:val="0096233A"/>
    <w:rsid w:val="00963061"/>
    <w:rsid w:val="009632B8"/>
    <w:rsid w:val="00970207"/>
    <w:rsid w:val="009707C9"/>
    <w:rsid w:val="009802AE"/>
    <w:rsid w:val="00982854"/>
    <w:rsid w:val="009907DD"/>
    <w:rsid w:val="0099468E"/>
    <w:rsid w:val="00995B97"/>
    <w:rsid w:val="009A03BC"/>
    <w:rsid w:val="009A435C"/>
    <w:rsid w:val="009A5B24"/>
    <w:rsid w:val="009A7556"/>
    <w:rsid w:val="009B151C"/>
    <w:rsid w:val="009B21A7"/>
    <w:rsid w:val="009B33B5"/>
    <w:rsid w:val="009B3E72"/>
    <w:rsid w:val="009B4208"/>
    <w:rsid w:val="009D0EC6"/>
    <w:rsid w:val="009D22A6"/>
    <w:rsid w:val="009D3C42"/>
    <w:rsid w:val="009E1C6E"/>
    <w:rsid w:val="009E461F"/>
    <w:rsid w:val="009F1293"/>
    <w:rsid w:val="00A02D14"/>
    <w:rsid w:val="00A041A3"/>
    <w:rsid w:val="00A0701F"/>
    <w:rsid w:val="00A0752E"/>
    <w:rsid w:val="00A1242A"/>
    <w:rsid w:val="00A12A5D"/>
    <w:rsid w:val="00A12E02"/>
    <w:rsid w:val="00A16A80"/>
    <w:rsid w:val="00A234E6"/>
    <w:rsid w:val="00A316B8"/>
    <w:rsid w:val="00A34263"/>
    <w:rsid w:val="00A37B1B"/>
    <w:rsid w:val="00A63569"/>
    <w:rsid w:val="00A652B0"/>
    <w:rsid w:val="00A67953"/>
    <w:rsid w:val="00A74557"/>
    <w:rsid w:val="00A7668B"/>
    <w:rsid w:val="00A83D70"/>
    <w:rsid w:val="00A859EF"/>
    <w:rsid w:val="00A85D6F"/>
    <w:rsid w:val="00A86FC0"/>
    <w:rsid w:val="00A8773A"/>
    <w:rsid w:val="00AA1BC7"/>
    <w:rsid w:val="00AA75EC"/>
    <w:rsid w:val="00AA7D94"/>
    <w:rsid w:val="00AB0C3C"/>
    <w:rsid w:val="00AB29EC"/>
    <w:rsid w:val="00AB45F1"/>
    <w:rsid w:val="00AC0BBB"/>
    <w:rsid w:val="00AC0C07"/>
    <w:rsid w:val="00AC2A66"/>
    <w:rsid w:val="00AC5BDE"/>
    <w:rsid w:val="00AD1786"/>
    <w:rsid w:val="00AD20DC"/>
    <w:rsid w:val="00AD2A1A"/>
    <w:rsid w:val="00AE01FA"/>
    <w:rsid w:val="00AE371C"/>
    <w:rsid w:val="00AE3E68"/>
    <w:rsid w:val="00AF0C89"/>
    <w:rsid w:val="00AF1577"/>
    <w:rsid w:val="00AF4E36"/>
    <w:rsid w:val="00AF54AA"/>
    <w:rsid w:val="00B02272"/>
    <w:rsid w:val="00B1018F"/>
    <w:rsid w:val="00B14BD0"/>
    <w:rsid w:val="00B20D7A"/>
    <w:rsid w:val="00B20E81"/>
    <w:rsid w:val="00B31BBA"/>
    <w:rsid w:val="00B35A0A"/>
    <w:rsid w:val="00B374F4"/>
    <w:rsid w:val="00B46112"/>
    <w:rsid w:val="00B51380"/>
    <w:rsid w:val="00B51494"/>
    <w:rsid w:val="00B65B50"/>
    <w:rsid w:val="00B66A1E"/>
    <w:rsid w:val="00B77BAE"/>
    <w:rsid w:val="00B81958"/>
    <w:rsid w:val="00B83DC3"/>
    <w:rsid w:val="00B84798"/>
    <w:rsid w:val="00B8483E"/>
    <w:rsid w:val="00B85A6A"/>
    <w:rsid w:val="00B876E9"/>
    <w:rsid w:val="00BA0FC7"/>
    <w:rsid w:val="00BA2898"/>
    <w:rsid w:val="00BA4428"/>
    <w:rsid w:val="00BB13E1"/>
    <w:rsid w:val="00BD120A"/>
    <w:rsid w:val="00BD27A5"/>
    <w:rsid w:val="00BD3A79"/>
    <w:rsid w:val="00BE1513"/>
    <w:rsid w:val="00BE19BA"/>
    <w:rsid w:val="00BE19C8"/>
    <w:rsid w:val="00BE35F8"/>
    <w:rsid w:val="00BE377C"/>
    <w:rsid w:val="00BF130C"/>
    <w:rsid w:val="00BF4C4B"/>
    <w:rsid w:val="00BF5825"/>
    <w:rsid w:val="00BF7327"/>
    <w:rsid w:val="00C010AA"/>
    <w:rsid w:val="00C010B4"/>
    <w:rsid w:val="00C03FE5"/>
    <w:rsid w:val="00C04A01"/>
    <w:rsid w:val="00C119C7"/>
    <w:rsid w:val="00C120EE"/>
    <w:rsid w:val="00C15C90"/>
    <w:rsid w:val="00C1771F"/>
    <w:rsid w:val="00C2487D"/>
    <w:rsid w:val="00C40D4A"/>
    <w:rsid w:val="00C41084"/>
    <w:rsid w:val="00C433E9"/>
    <w:rsid w:val="00C52BC8"/>
    <w:rsid w:val="00C564C0"/>
    <w:rsid w:val="00C63C3B"/>
    <w:rsid w:val="00C6418D"/>
    <w:rsid w:val="00C672FB"/>
    <w:rsid w:val="00C70C68"/>
    <w:rsid w:val="00C76C86"/>
    <w:rsid w:val="00C87A60"/>
    <w:rsid w:val="00C918E2"/>
    <w:rsid w:val="00C93ABB"/>
    <w:rsid w:val="00C96433"/>
    <w:rsid w:val="00CA1BE9"/>
    <w:rsid w:val="00CA4714"/>
    <w:rsid w:val="00CB0AE6"/>
    <w:rsid w:val="00CC19F3"/>
    <w:rsid w:val="00CC7B99"/>
    <w:rsid w:val="00CD6128"/>
    <w:rsid w:val="00CD6CD8"/>
    <w:rsid w:val="00CD70C9"/>
    <w:rsid w:val="00CE54CE"/>
    <w:rsid w:val="00CE7461"/>
    <w:rsid w:val="00CF5599"/>
    <w:rsid w:val="00D053B5"/>
    <w:rsid w:val="00D106AB"/>
    <w:rsid w:val="00D1085D"/>
    <w:rsid w:val="00D11D18"/>
    <w:rsid w:val="00D15386"/>
    <w:rsid w:val="00D155E4"/>
    <w:rsid w:val="00D176C1"/>
    <w:rsid w:val="00D22B88"/>
    <w:rsid w:val="00D2366D"/>
    <w:rsid w:val="00D25758"/>
    <w:rsid w:val="00D260F8"/>
    <w:rsid w:val="00D27046"/>
    <w:rsid w:val="00D3229C"/>
    <w:rsid w:val="00D41110"/>
    <w:rsid w:val="00D41462"/>
    <w:rsid w:val="00D41A07"/>
    <w:rsid w:val="00D4295E"/>
    <w:rsid w:val="00D46273"/>
    <w:rsid w:val="00D51454"/>
    <w:rsid w:val="00D515D9"/>
    <w:rsid w:val="00D61128"/>
    <w:rsid w:val="00D6282A"/>
    <w:rsid w:val="00D675C5"/>
    <w:rsid w:val="00D72FBC"/>
    <w:rsid w:val="00D7530D"/>
    <w:rsid w:val="00D77CE1"/>
    <w:rsid w:val="00D84D91"/>
    <w:rsid w:val="00D861C9"/>
    <w:rsid w:val="00D948F3"/>
    <w:rsid w:val="00DA4A3B"/>
    <w:rsid w:val="00DA608B"/>
    <w:rsid w:val="00DA6B05"/>
    <w:rsid w:val="00DA6B28"/>
    <w:rsid w:val="00DB546A"/>
    <w:rsid w:val="00DC2EF2"/>
    <w:rsid w:val="00DC583E"/>
    <w:rsid w:val="00DD0CDB"/>
    <w:rsid w:val="00DD6F3F"/>
    <w:rsid w:val="00DE00B2"/>
    <w:rsid w:val="00DE347B"/>
    <w:rsid w:val="00DE3CE9"/>
    <w:rsid w:val="00DF0099"/>
    <w:rsid w:val="00DF15B0"/>
    <w:rsid w:val="00DF2FE4"/>
    <w:rsid w:val="00DF385C"/>
    <w:rsid w:val="00DF5F66"/>
    <w:rsid w:val="00E008AB"/>
    <w:rsid w:val="00E03054"/>
    <w:rsid w:val="00E037E9"/>
    <w:rsid w:val="00E0475A"/>
    <w:rsid w:val="00E07A49"/>
    <w:rsid w:val="00E101CD"/>
    <w:rsid w:val="00E10D24"/>
    <w:rsid w:val="00E12BD6"/>
    <w:rsid w:val="00E13279"/>
    <w:rsid w:val="00E13C3B"/>
    <w:rsid w:val="00E143A2"/>
    <w:rsid w:val="00E156F5"/>
    <w:rsid w:val="00E168D9"/>
    <w:rsid w:val="00E2008B"/>
    <w:rsid w:val="00E21D4E"/>
    <w:rsid w:val="00E22932"/>
    <w:rsid w:val="00E237FD"/>
    <w:rsid w:val="00E25272"/>
    <w:rsid w:val="00E302FE"/>
    <w:rsid w:val="00E30C2B"/>
    <w:rsid w:val="00E32295"/>
    <w:rsid w:val="00E3452D"/>
    <w:rsid w:val="00E368E6"/>
    <w:rsid w:val="00E407B9"/>
    <w:rsid w:val="00E42672"/>
    <w:rsid w:val="00E472CA"/>
    <w:rsid w:val="00E5098A"/>
    <w:rsid w:val="00E51998"/>
    <w:rsid w:val="00E52EB7"/>
    <w:rsid w:val="00E52FDE"/>
    <w:rsid w:val="00E73FB2"/>
    <w:rsid w:val="00E85F88"/>
    <w:rsid w:val="00E96508"/>
    <w:rsid w:val="00EA39CA"/>
    <w:rsid w:val="00EA3FF3"/>
    <w:rsid w:val="00EB1C76"/>
    <w:rsid w:val="00EB2BF6"/>
    <w:rsid w:val="00EB4034"/>
    <w:rsid w:val="00EB4192"/>
    <w:rsid w:val="00EC016E"/>
    <w:rsid w:val="00EC1A2A"/>
    <w:rsid w:val="00EC6644"/>
    <w:rsid w:val="00ED1A7B"/>
    <w:rsid w:val="00EE1705"/>
    <w:rsid w:val="00EE52CD"/>
    <w:rsid w:val="00EF3F47"/>
    <w:rsid w:val="00EF43E2"/>
    <w:rsid w:val="00EF75AD"/>
    <w:rsid w:val="00F03164"/>
    <w:rsid w:val="00F16476"/>
    <w:rsid w:val="00F17CF1"/>
    <w:rsid w:val="00F23265"/>
    <w:rsid w:val="00F25368"/>
    <w:rsid w:val="00F27D81"/>
    <w:rsid w:val="00F3166F"/>
    <w:rsid w:val="00F44C96"/>
    <w:rsid w:val="00F47524"/>
    <w:rsid w:val="00F52769"/>
    <w:rsid w:val="00F54C54"/>
    <w:rsid w:val="00F562F8"/>
    <w:rsid w:val="00F5650F"/>
    <w:rsid w:val="00F568B2"/>
    <w:rsid w:val="00F56AFE"/>
    <w:rsid w:val="00F60013"/>
    <w:rsid w:val="00F6342F"/>
    <w:rsid w:val="00F64DC6"/>
    <w:rsid w:val="00F66505"/>
    <w:rsid w:val="00F66E63"/>
    <w:rsid w:val="00F717B9"/>
    <w:rsid w:val="00F81AA7"/>
    <w:rsid w:val="00F83DDE"/>
    <w:rsid w:val="00F84983"/>
    <w:rsid w:val="00F85B0E"/>
    <w:rsid w:val="00F87A71"/>
    <w:rsid w:val="00F94007"/>
    <w:rsid w:val="00F96CA3"/>
    <w:rsid w:val="00FA1334"/>
    <w:rsid w:val="00FB21DA"/>
    <w:rsid w:val="00FB61C2"/>
    <w:rsid w:val="00FC186B"/>
    <w:rsid w:val="00FD1100"/>
    <w:rsid w:val="00FD1D27"/>
    <w:rsid w:val="00FD214C"/>
    <w:rsid w:val="00FD3D43"/>
    <w:rsid w:val="00FD79AF"/>
    <w:rsid w:val="00FE02CB"/>
    <w:rsid w:val="00FE2557"/>
    <w:rsid w:val="00FF0B3E"/>
    <w:rsid w:val="00FF18F1"/>
    <w:rsid w:val="00FF54E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7B8E"/>
  <w15:chartTrackingRefBased/>
  <w15:docId w15:val="{C2CCA4C4-0EC6-5A4E-8906-FF33154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71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42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F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C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IN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5F"/>
    <w:pPr>
      <w:ind w:left="720"/>
      <w:contextualSpacing/>
    </w:pPr>
    <w:rPr>
      <w:lang w:val="en-IN" w:eastAsia="en-GB"/>
    </w:rPr>
  </w:style>
  <w:style w:type="table" w:styleId="TableGrid">
    <w:name w:val="Table Grid"/>
    <w:basedOn w:val="TableNormal"/>
    <w:uiPriority w:val="39"/>
    <w:rsid w:val="00D4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2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0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01F"/>
    <w:pPr>
      <w:spacing w:before="100" w:beforeAutospacing="1" w:after="100" w:afterAutospacing="1"/>
    </w:pPr>
    <w:rPr>
      <w:lang w:val="en-IN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3CC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3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heading">
    <w:name w:val="sub-heading"/>
    <w:basedOn w:val="Normal"/>
    <w:rsid w:val="00530E05"/>
    <w:pPr>
      <w:spacing w:before="100" w:beforeAutospacing="1" w:after="100" w:afterAutospacing="1"/>
    </w:pPr>
    <w:rPr>
      <w:lang w:val="en-IN" w:eastAsia="en-GB"/>
    </w:rPr>
  </w:style>
  <w:style w:type="character" w:styleId="Strong">
    <w:name w:val="Strong"/>
    <w:basedOn w:val="DefaultParagraphFont"/>
    <w:uiPriority w:val="22"/>
    <w:qFormat/>
    <w:rsid w:val="00530E0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15C9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">
    <w:name w:val="p"/>
    <w:basedOn w:val="Normal"/>
    <w:rsid w:val="007745B6"/>
    <w:pPr>
      <w:spacing w:before="100" w:beforeAutospacing="1" w:after="100" w:afterAutospacing="1"/>
    </w:pPr>
    <w:rPr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DE00B2"/>
    <w:pPr>
      <w:tabs>
        <w:tab w:val="center" w:pos="4680"/>
        <w:tab w:val="right" w:pos="9360"/>
      </w:tabs>
    </w:pPr>
    <w:rPr>
      <w:lang w:val="en-IN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E00B2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64DC6"/>
  </w:style>
  <w:style w:type="character" w:customStyle="1" w:styleId="ph">
    <w:name w:val="ph"/>
    <w:basedOn w:val="DefaultParagraphFont"/>
    <w:rsid w:val="00F6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3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7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8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96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1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8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7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9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2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20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6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57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77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46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8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94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1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19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02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85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4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33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1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3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5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3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9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1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377">
          <w:marLeft w:val="893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159">
          <w:marLeft w:val="893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252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28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30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02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90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2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821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34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0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47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9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8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1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9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6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7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9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2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105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98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9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8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7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18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7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99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6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2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27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69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46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02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34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614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9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9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98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0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9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8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2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2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5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4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9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81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5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62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14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08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40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28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3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09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28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64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67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1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8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0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6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1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9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03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1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70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1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0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8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5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1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40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9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80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14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90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695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5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11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37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685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8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ebex.com/en-us/article/m61d8eb/Webex-App-|-About-the-Webex-Suite-meeting-platform#reference-template_dcaf7c9c-c677-47ab-a5db-db6c936172d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webex.com/en-us/article/rdmb0/What's-new-in-Webex-Calling#r_whatsnew_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C7018-B20B-4344-B427-B1D6A1B7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Kavyanidhi Narayan (kavnaray)</dc:creator>
  <cp:keywords/>
  <dc:description/>
  <cp:lastModifiedBy>Selva Kumaran (selvakum)</cp:lastModifiedBy>
  <cp:revision>5</cp:revision>
  <dcterms:created xsi:type="dcterms:W3CDTF">2025-03-14T11:30:00Z</dcterms:created>
  <dcterms:modified xsi:type="dcterms:W3CDTF">2025-03-14T11:43:00Z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17e832c2,234166ec,66ddefa9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2024-08-13T07:37:35Z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f9d98684-3013-4424-be8d-cc31494592e9</vt:lpwstr>
  </property>
  <property fmtid="{D5CDD505-2E9C-101B-9397-08002B2CF9AE}" pid="11" name="MSIP_Label_c8f49a32-fde3-48a5-9266-b5b0972a22dc_ContentBits">
    <vt:lpwstr>2</vt:lpwstr>
  </property>
</Properties>
</file>